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7D43" w:rsidRPr="00671C51" w:rsidRDefault="001B7D43" w:rsidP="00F74C7B">
      <w:pPr>
        <w:widowControl w:val="0"/>
        <w:tabs>
          <w:tab w:val="left" w:pos="567"/>
        </w:tabs>
        <w:autoSpaceDE w:val="0"/>
        <w:autoSpaceDN w:val="0"/>
        <w:adjustRightInd w:val="0"/>
        <w:spacing w:after="0" w:line="240" w:lineRule="auto"/>
        <w:ind w:firstLine="851"/>
        <w:jc w:val="right"/>
        <w:rPr>
          <w:rFonts w:ascii="Times New Roman" w:hAnsi="Times New Roman"/>
          <w:sz w:val="24"/>
          <w:szCs w:val="24"/>
        </w:rPr>
      </w:pPr>
      <w:r w:rsidRPr="00671C51">
        <w:rPr>
          <w:rFonts w:ascii="Times New Roman" w:hAnsi="Times New Roman"/>
          <w:sz w:val="24"/>
          <w:szCs w:val="24"/>
        </w:rPr>
        <w:t>Проект</w:t>
      </w:r>
    </w:p>
    <w:p w:rsidR="001B7D43" w:rsidRPr="00060686" w:rsidRDefault="001B7D43" w:rsidP="00F74C7B">
      <w:pPr>
        <w:widowControl w:val="0"/>
        <w:tabs>
          <w:tab w:val="left" w:pos="567"/>
        </w:tabs>
        <w:autoSpaceDE w:val="0"/>
        <w:autoSpaceDN w:val="0"/>
        <w:adjustRightInd w:val="0"/>
        <w:spacing w:after="0" w:line="240" w:lineRule="auto"/>
        <w:ind w:firstLine="851"/>
        <w:jc w:val="center"/>
        <w:rPr>
          <w:rFonts w:ascii="Times New Roman" w:hAnsi="Times New Roman"/>
          <w:b/>
          <w:sz w:val="24"/>
          <w:szCs w:val="24"/>
        </w:rPr>
      </w:pPr>
      <w:r w:rsidRPr="00060686">
        <w:rPr>
          <w:rFonts w:ascii="Times New Roman" w:hAnsi="Times New Roman"/>
          <w:b/>
          <w:sz w:val="24"/>
          <w:szCs w:val="24"/>
        </w:rPr>
        <w:t>ЗАКОН КЫРГЫЗСКОЙ РЕСПУБЛИКИ</w:t>
      </w:r>
    </w:p>
    <w:p w:rsidR="00485137" w:rsidRPr="00671C51" w:rsidRDefault="00485137" w:rsidP="00F74C7B">
      <w:pPr>
        <w:widowControl w:val="0"/>
        <w:tabs>
          <w:tab w:val="left" w:pos="567"/>
        </w:tabs>
        <w:autoSpaceDE w:val="0"/>
        <w:autoSpaceDN w:val="0"/>
        <w:adjustRightInd w:val="0"/>
        <w:spacing w:after="0" w:line="240" w:lineRule="auto"/>
        <w:ind w:firstLine="851"/>
        <w:jc w:val="center"/>
        <w:rPr>
          <w:rFonts w:ascii="Times New Roman" w:hAnsi="Times New Roman"/>
          <w:sz w:val="24"/>
          <w:szCs w:val="24"/>
        </w:rPr>
      </w:pPr>
    </w:p>
    <w:p w:rsidR="00082AB6" w:rsidRDefault="00D3795B" w:rsidP="00D3795B">
      <w:pPr>
        <w:widowControl w:val="0"/>
        <w:tabs>
          <w:tab w:val="left" w:pos="567"/>
        </w:tabs>
        <w:autoSpaceDE w:val="0"/>
        <w:autoSpaceDN w:val="0"/>
        <w:adjustRightInd w:val="0"/>
        <w:spacing w:after="0" w:line="240" w:lineRule="auto"/>
        <w:jc w:val="center"/>
        <w:rPr>
          <w:rFonts w:ascii="Times New Roman" w:hAnsi="Times New Roman"/>
          <w:b/>
          <w:sz w:val="24"/>
          <w:szCs w:val="24"/>
        </w:rPr>
      </w:pPr>
      <w:r w:rsidRPr="00671C51">
        <w:rPr>
          <w:rFonts w:ascii="Times New Roman" w:hAnsi="Times New Roman"/>
          <w:b/>
          <w:sz w:val="24"/>
          <w:szCs w:val="24"/>
        </w:rPr>
        <w:t>О внесении изменений в некоторые законодательные</w:t>
      </w:r>
      <w:r>
        <w:rPr>
          <w:rFonts w:ascii="Times New Roman" w:hAnsi="Times New Roman"/>
          <w:b/>
          <w:sz w:val="24"/>
          <w:szCs w:val="24"/>
        </w:rPr>
        <w:t xml:space="preserve"> </w:t>
      </w:r>
      <w:r w:rsidRPr="00671C51">
        <w:rPr>
          <w:rFonts w:ascii="Times New Roman" w:hAnsi="Times New Roman"/>
          <w:b/>
          <w:sz w:val="24"/>
          <w:szCs w:val="24"/>
        </w:rPr>
        <w:t xml:space="preserve">акты Кыргызской Республики </w:t>
      </w:r>
      <w:r w:rsidRPr="00D3795B">
        <w:rPr>
          <w:rFonts w:ascii="Times New Roman" w:hAnsi="Times New Roman"/>
          <w:b/>
          <w:sz w:val="24"/>
          <w:szCs w:val="24"/>
        </w:rPr>
        <w:t>(</w:t>
      </w:r>
      <w:r w:rsidR="00671C51" w:rsidRPr="00CE0265">
        <w:rPr>
          <w:rFonts w:ascii="Times New Roman" w:hAnsi="Times New Roman"/>
          <w:b/>
          <w:sz w:val="24"/>
          <w:szCs w:val="24"/>
        </w:rPr>
        <w:t xml:space="preserve">в </w:t>
      </w:r>
      <w:r w:rsidR="00CE0265" w:rsidRPr="00CE0265">
        <w:rPr>
          <w:rFonts w:ascii="Times New Roman" w:hAnsi="Times New Roman"/>
          <w:b/>
          <w:sz w:val="24"/>
          <w:szCs w:val="24"/>
        </w:rPr>
        <w:t>З</w:t>
      </w:r>
      <w:r w:rsidR="00671C51" w:rsidRPr="00CE0265">
        <w:rPr>
          <w:rFonts w:ascii="Times New Roman" w:hAnsi="Times New Roman"/>
          <w:b/>
          <w:sz w:val="24"/>
          <w:szCs w:val="24"/>
        </w:rPr>
        <w:t>акон Кыргызской Республики «О тарифах страховых взносов по государственному социальному страхованию»</w:t>
      </w:r>
      <w:r>
        <w:rPr>
          <w:rFonts w:ascii="Times New Roman" w:hAnsi="Times New Roman"/>
          <w:b/>
          <w:sz w:val="24"/>
          <w:szCs w:val="24"/>
        </w:rPr>
        <w:t>,</w:t>
      </w:r>
      <w:r w:rsidRPr="00D3795B">
        <w:rPr>
          <w:rFonts w:ascii="Times New Roman" w:hAnsi="Times New Roman"/>
          <w:b/>
          <w:sz w:val="24"/>
          <w:szCs w:val="24"/>
        </w:rPr>
        <w:t xml:space="preserve"> </w:t>
      </w:r>
      <w:r w:rsidRPr="00671C51">
        <w:rPr>
          <w:rFonts w:ascii="Times New Roman" w:hAnsi="Times New Roman"/>
          <w:b/>
          <w:sz w:val="24"/>
          <w:szCs w:val="24"/>
        </w:rPr>
        <w:t>в Кодекс Кыргызской Республики о нарушениях</w:t>
      </w:r>
      <w:r>
        <w:rPr>
          <w:rFonts w:ascii="Times New Roman" w:hAnsi="Times New Roman"/>
          <w:b/>
          <w:sz w:val="24"/>
          <w:szCs w:val="24"/>
        </w:rPr>
        <w:t>)</w:t>
      </w:r>
    </w:p>
    <w:p w:rsidR="001470C3" w:rsidRPr="00671C51" w:rsidRDefault="001470C3" w:rsidP="00AB6D47">
      <w:pPr>
        <w:pStyle w:val="tkTekst"/>
        <w:tabs>
          <w:tab w:val="left" w:pos="0"/>
        </w:tabs>
        <w:spacing w:after="0" w:line="240" w:lineRule="auto"/>
        <w:ind w:firstLine="851"/>
        <w:rPr>
          <w:rFonts w:ascii="Times New Roman" w:hAnsi="Times New Roman" w:cs="Times New Roman"/>
          <w:b/>
          <w:sz w:val="24"/>
          <w:szCs w:val="24"/>
        </w:rPr>
      </w:pPr>
      <w:r w:rsidRPr="00671C51">
        <w:rPr>
          <w:rFonts w:ascii="Times New Roman" w:hAnsi="Times New Roman" w:cs="Times New Roman"/>
          <w:b/>
          <w:sz w:val="24"/>
          <w:szCs w:val="24"/>
        </w:rPr>
        <w:t xml:space="preserve">Статья </w:t>
      </w:r>
      <w:r w:rsidR="00671C51" w:rsidRPr="00671C51">
        <w:rPr>
          <w:rFonts w:ascii="Times New Roman" w:hAnsi="Times New Roman" w:cs="Times New Roman"/>
          <w:b/>
          <w:sz w:val="24"/>
          <w:szCs w:val="24"/>
          <w:lang w:val="ky-KG"/>
        </w:rPr>
        <w:t>1</w:t>
      </w:r>
      <w:r w:rsidRPr="00671C51">
        <w:rPr>
          <w:rFonts w:ascii="Times New Roman" w:hAnsi="Times New Roman" w:cs="Times New Roman"/>
          <w:b/>
          <w:sz w:val="24"/>
          <w:szCs w:val="24"/>
        </w:rPr>
        <w:t xml:space="preserve"> </w:t>
      </w:r>
    </w:p>
    <w:p w:rsidR="00671C51" w:rsidRPr="00671C51" w:rsidRDefault="00671C51" w:rsidP="00AB6D47">
      <w:pPr>
        <w:tabs>
          <w:tab w:val="left" w:pos="0"/>
        </w:tabs>
        <w:spacing w:after="0" w:line="240" w:lineRule="auto"/>
        <w:ind w:firstLine="851"/>
        <w:jc w:val="both"/>
        <w:rPr>
          <w:rFonts w:ascii="Times New Roman" w:hAnsi="Times New Roman"/>
          <w:sz w:val="24"/>
          <w:szCs w:val="24"/>
        </w:rPr>
      </w:pPr>
      <w:r w:rsidRPr="00671C51">
        <w:rPr>
          <w:rFonts w:ascii="Times New Roman" w:hAnsi="Times New Roman"/>
          <w:sz w:val="24"/>
          <w:szCs w:val="24"/>
        </w:rPr>
        <w:t xml:space="preserve">Внести в Закон Кыргызской Республики «О тарифах страховых взносов по государственному социальному страхованию» (Ведомости </w:t>
      </w:r>
      <w:proofErr w:type="spellStart"/>
      <w:r w:rsidRPr="00671C51">
        <w:rPr>
          <w:rFonts w:ascii="Times New Roman" w:hAnsi="Times New Roman"/>
          <w:sz w:val="24"/>
          <w:szCs w:val="24"/>
        </w:rPr>
        <w:t>Жогорку</w:t>
      </w:r>
      <w:proofErr w:type="spellEnd"/>
      <w:r w:rsidRPr="00671C51">
        <w:rPr>
          <w:rFonts w:ascii="Times New Roman" w:hAnsi="Times New Roman"/>
          <w:sz w:val="24"/>
          <w:szCs w:val="24"/>
        </w:rPr>
        <w:t xml:space="preserve"> </w:t>
      </w:r>
      <w:proofErr w:type="spellStart"/>
      <w:r w:rsidRPr="00671C51">
        <w:rPr>
          <w:rFonts w:ascii="Times New Roman" w:hAnsi="Times New Roman"/>
          <w:sz w:val="24"/>
          <w:szCs w:val="24"/>
        </w:rPr>
        <w:t>Кенеша</w:t>
      </w:r>
      <w:proofErr w:type="spellEnd"/>
      <w:r w:rsidRPr="00671C51">
        <w:rPr>
          <w:rFonts w:ascii="Times New Roman" w:hAnsi="Times New Roman"/>
          <w:sz w:val="24"/>
          <w:szCs w:val="24"/>
        </w:rPr>
        <w:t xml:space="preserve"> Кыргызской Республики, 2004 г., № 5, ст. 229) следующие изменения:</w:t>
      </w:r>
    </w:p>
    <w:p w:rsidR="00240CBD" w:rsidRDefault="003D1D5B"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1</w:t>
      </w:r>
      <w:r w:rsidR="00671C51" w:rsidRPr="00671C51">
        <w:rPr>
          <w:rFonts w:ascii="Times New Roman" w:hAnsi="Times New Roman"/>
          <w:sz w:val="24"/>
          <w:szCs w:val="24"/>
        </w:rPr>
        <w:t xml:space="preserve">) </w:t>
      </w:r>
      <w:r w:rsidR="00240CBD">
        <w:rPr>
          <w:rFonts w:ascii="Times New Roman" w:hAnsi="Times New Roman"/>
          <w:sz w:val="24"/>
          <w:szCs w:val="24"/>
        </w:rPr>
        <w:t>по всему тексту Закона слово «Правительство» в различных падежах заменить словами «Кабинет Министров» в соответствующих падежных формах;</w:t>
      </w:r>
    </w:p>
    <w:p w:rsidR="00671C51" w:rsidRPr="00671C51" w:rsidRDefault="00240CBD"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 xml:space="preserve">2) </w:t>
      </w:r>
      <w:r w:rsidR="00671C51" w:rsidRPr="00671C51">
        <w:rPr>
          <w:rFonts w:ascii="Times New Roman" w:hAnsi="Times New Roman"/>
          <w:sz w:val="24"/>
          <w:szCs w:val="24"/>
        </w:rPr>
        <w:t>дополнить статьей 2-2 следующего содержания:</w:t>
      </w:r>
    </w:p>
    <w:p w:rsidR="009708BC" w:rsidRDefault="00E96142" w:rsidP="00AB6D47">
      <w:pPr>
        <w:tabs>
          <w:tab w:val="left" w:pos="0"/>
        </w:tabs>
        <w:spacing w:after="0" w:line="240" w:lineRule="auto"/>
        <w:ind w:firstLine="851"/>
        <w:jc w:val="both"/>
        <w:rPr>
          <w:rFonts w:ascii="Times New Roman" w:hAnsi="Times New Roman"/>
          <w:bCs/>
          <w:sz w:val="24"/>
          <w:szCs w:val="24"/>
        </w:rPr>
      </w:pPr>
      <w:r w:rsidRPr="00E96142">
        <w:rPr>
          <w:rFonts w:ascii="Times New Roman" w:hAnsi="Times New Roman"/>
          <w:bCs/>
          <w:sz w:val="24"/>
          <w:szCs w:val="24"/>
        </w:rPr>
        <w:t>«Статья 2-2. Ставки тарифов страховых взносов для субъектов малого и среднего предпринимательства, а также работающих в них физических лиц</w:t>
      </w:r>
    </w:p>
    <w:p w:rsidR="00AB6D47" w:rsidRDefault="006522DA"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 xml:space="preserve">1. </w:t>
      </w:r>
      <w:r w:rsidR="0051534E" w:rsidRPr="0051534E">
        <w:rPr>
          <w:rFonts w:ascii="Times New Roman" w:hAnsi="Times New Roman"/>
          <w:sz w:val="24"/>
          <w:szCs w:val="24"/>
        </w:rPr>
        <w:t>Тарифы страховых взносов для субъектов малого и среднего предпринимательства у которых объем выручки за год не превышает, равен или превышает размер регистрационного порога по НДС, но составляет сумму не более 30,0 миллионов сомов, за исключением организаций, финансируемых из государственного бюджета, государственных предприятий, организаций и учреждений, а также предприятий и организаций с государственной долей участия более 51 процента</w:t>
      </w:r>
      <w:r w:rsidR="00D76468">
        <w:rPr>
          <w:rFonts w:ascii="Times New Roman" w:hAnsi="Times New Roman"/>
          <w:sz w:val="24"/>
          <w:szCs w:val="24"/>
        </w:rPr>
        <w:t>,</w:t>
      </w:r>
      <w:r w:rsidR="0051534E" w:rsidRPr="0051534E">
        <w:rPr>
          <w:rFonts w:ascii="Times New Roman" w:hAnsi="Times New Roman"/>
          <w:sz w:val="24"/>
          <w:szCs w:val="24"/>
        </w:rPr>
        <w:t xml:space="preserve"> устанавливаются</w:t>
      </w:r>
      <w:r w:rsidR="00A43633" w:rsidRPr="00A43633">
        <w:rPr>
          <w:rFonts w:ascii="Times New Roman" w:hAnsi="Times New Roman"/>
          <w:sz w:val="24"/>
          <w:szCs w:val="24"/>
        </w:rPr>
        <w:t xml:space="preserve"> </w:t>
      </w:r>
      <w:r w:rsidR="00A43633" w:rsidRPr="0051534E">
        <w:rPr>
          <w:rFonts w:ascii="Times New Roman" w:hAnsi="Times New Roman"/>
          <w:sz w:val="24"/>
          <w:szCs w:val="24"/>
        </w:rPr>
        <w:t xml:space="preserve">ежемесячно от всех видов </w:t>
      </w:r>
      <w:r w:rsidR="00A43633">
        <w:rPr>
          <w:rFonts w:ascii="Times New Roman" w:hAnsi="Times New Roman"/>
          <w:sz w:val="24"/>
          <w:szCs w:val="24"/>
        </w:rPr>
        <w:t xml:space="preserve">начисленных </w:t>
      </w:r>
      <w:r w:rsidR="00A43633" w:rsidRPr="0051534E">
        <w:rPr>
          <w:rFonts w:ascii="Times New Roman" w:hAnsi="Times New Roman"/>
          <w:sz w:val="24"/>
          <w:szCs w:val="24"/>
        </w:rPr>
        <w:t>выплат</w:t>
      </w:r>
      <w:r w:rsidR="00A43633">
        <w:rPr>
          <w:rFonts w:ascii="Times New Roman" w:hAnsi="Times New Roman"/>
          <w:sz w:val="24"/>
          <w:szCs w:val="24"/>
        </w:rPr>
        <w:t>, независимо от источника финансирования</w:t>
      </w:r>
      <w:r w:rsidR="0051534E" w:rsidRPr="0051534E">
        <w:rPr>
          <w:rFonts w:ascii="Times New Roman" w:hAnsi="Times New Roman"/>
          <w:sz w:val="24"/>
          <w:szCs w:val="24"/>
        </w:rPr>
        <w:t>:</w:t>
      </w:r>
    </w:p>
    <w:p w:rsidR="00ED3340" w:rsidRPr="0051534E" w:rsidRDefault="0051534E" w:rsidP="00AB6D47">
      <w:pPr>
        <w:tabs>
          <w:tab w:val="left" w:pos="0"/>
        </w:tabs>
        <w:spacing w:after="0" w:line="240" w:lineRule="auto"/>
        <w:ind w:firstLine="851"/>
        <w:jc w:val="both"/>
        <w:rPr>
          <w:rFonts w:ascii="Times New Roman" w:hAnsi="Times New Roman"/>
          <w:sz w:val="24"/>
          <w:szCs w:val="24"/>
        </w:rPr>
      </w:pPr>
      <w:r w:rsidRPr="0051534E">
        <w:rPr>
          <w:rFonts w:ascii="Times New Roman" w:hAnsi="Times New Roman"/>
          <w:sz w:val="24"/>
          <w:szCs w:val="24"/>
        </w:rPr>
        <w:t>1</w:t>
      </w:r>
      <w:r w:rsidR="00A43633">
        <w:rPr>
          <w:rFonts w:ascii="Times New Roman" w:hAnsi="Times New Roman"/>
          <w:sz w:val="24"/>
          <w:szCs w:val="24"/>
        </w:rPr>
        <w:t xml:space="preserve">) </w:t>
      </w:r>
      <w:r w:rsidR="00ED3340" w:rsidRPr="00D9451C">
        <w:rPr>
          <w:rFonts w:ascii="Times New Roman" w:hAnsi="Times New Roman"/>
          <w:sz w:val="24"/>
          <w:szCs w:val="24"/>
        </w:rPr>
        <w:t xml:space="preserve">с численностью наемных работников более 5 человек ежемесячно от всех видов </w:t>
      </w:r>
      <w:r w:rsidR="00873D08">
        <w:rPr>
          <w:rFonts w:ascii="Times New Roman" w:hAnsi="Times New Roman"/>
          <w:sz w:val="24"/>
          <w:szCs w:val="24"/>
        </w:rPr>
        <w:t xml:space="preserve">выплат, </w:t>
      </w:r>
      <w:r w:rsidR="00ED3340" w:rsidRPr="00D9451C">
        <w:rPr>
          <w:rFonts w:ascii="Times New Roman" w:hAnsi="Times New Roman"/>
          <w:sz w:val="24"/>
          <w:szCs w:val="24"/>
        </w:rPr>
        <w:t>начисленных в пользу нанятых работников, принятых на постоянную или временную работу, в том числе иностранных граждан и лиц без гражданства</w:t>
      </w:r>
      <w:r w:rsidR="00ED3340" w:rsidRPr="0051534E">
        <w:rPr>
          <w:rFonts w:ascii="Times New Roman" w:hAnsi="Times New Roman"/>
          <w:sz w:val="24"/>
          <w:szCs w:val="24"/>
        </w:rPr>
        <w:t>:</w:t>
      </w:r>
    </w:p>
    <w:p w:rsidR="00116D80" w:rsidRDefault="0051534E" w:rsidP="00AB6D47">
      <w:pPr>
        <w:tabs>
          <w:tab w:val="left" w:pos="0"/>
        </w:tabs>
        <w:spacing w:after="0" w:line="240" w:lineRule="auto"/>
        <w:ind w:firstLine="851"/>
        <w:jc w:val="both"/>
        <w:rPr>
          <w:rFonts w:ascii="Times New Roman" w:hAnsi="Times New Roman"/>
          <w:sz w:val="24"/>
          <w:szCs w:val="24"/>
        </w:rPr>
      </w:pPr>
      <w:r w:rsidRPr="0051534E">
        <w:rPr>
          <w:rFonts w:ascii="Times New Roman" w:hAnsi="Times New Roman"/>
          <w:sz w:val="24"/>
          <w:szCs w:val="24"/>
        </w:rPr>
        <w:t>а) для работодателей</w:t>
      </w:r>
      <w:r w:rsidR="00116D80">
        <w:rPr>
          <w:rFonts w:ascii="Times New Roman" w:hAnsi="Times New Roman"/>
          <w:sz w:val="24"/>
          <w:szCs w:val="24"/>
        </w:rPr>
        <w:t>:</w:t>
      </w:r>
    </w:p>
    <w:p w:rsidR="00D76468" w:rsidRDefault="00116D80"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 в пользу</w:t>
      </w:r>
      <w:r w:rsidRPr="0051534E">
        <w:rPr>
          <w:rFonts w:ascii="Times New Roman" w:hAnsi="Times New Roman"/>
          <w:sz w:val="24"/>
          <w:szCs w:val="24"/>
        </w:rPr>
        <w:t xml:space="preserve"> работников, принятых на постоянную или временную работу, в том числе иностранных граждан и лиц без гражданства</w:t>
      </w:r>
      <w:r>
        <w:rPr>
          <w:rFonts w:ascii="Times New Roman" w:hAnsi="Times New Roman"/>
          <w:sz w:val="24"/>
          <w:szCs w:val="24"/>
        </w:rPr>
        <w:t xml:space="preserve">, за исключением </w:t>
      </w:r>
      <w:r w:rsidRPr="00254C9F">
        <w:rPr>
          <w:rFonts w:ascii="Times New Roman" w:hAnsi="Times New Roman"/>
          <w:sz w:val="24"/>
          <w:szCs w:val="24"/>
        </w:rPr>
        <w:t>работников-инвалидов I и II групп</w:t>
      </w:r>
      <w:r>
        <w:rPr>
          <w:rFonts w:ascii="Times New Roman" w:hAnsi="Times New Roman"/>
          <w:sz w:val="24"/>
          <w:szCs w:val="24"/>
        </w:rPr>
        <w:t xml:space="preserve"> </w:t>
      </w:r>
      <w:r w:rsidR="0051534E" w:rsidRPr="0051534E">
        <w:rPr>
          <w:rFonts w:ascii="Times New Roman" w:hAnsi="Times New Roman"/>
          <w:sz w:val="24"/>
          <w:szCs w:val="24"/>
        </w:rPr>
        <w:t>- в размере 12 процентов</w:t>
      </w:r>
      <w:r w:rsidR="00254C9F">
        <w:rPr>
          <w:rFonts w:ascii="Times New Roman" w:hAnsi="Times New Roman"/>
          <w:sz w:val="24"/>
          <w:szCs w:val="24"/>
        </w:rPr>
        <w:t xml:space="preserve"> с распределением сумм </w:t>
      </w:r>
      <w:r w:rsidR="000B2E2A">
        <w:rPr>
          <w:rFonts w:ascii="Times New Roman" w:hAnsi="Times New Roman"/>
          <w:sz w:val="24"/>
          <w:szCs w:val="24"/>
        </w:rPr>
        <w:t xml:space="preserve">страховых взносов </w:t>
      </w:r>
      <w:r w:rsidR="00254C9F">
        <w:rPr>
          <w:rFonts w:ascii="Times New Roman" w:hAnsi="Times New Roman"/>
          <w:sz w:val="24"/>
          <w:szCs w:val="24"/>
        </w:rPr>
        <w:t>по фондам в следующих размерах:</w:t>
      </w:r>
    </w:p>
    <w:p w:rsidR="00254C9F" w:rsidRPr="0051534E" w:rsidRDefault="00254C9F" w:rsidP="00AB6D47">
      <w:pPr>
        <w:tabs>
          <w:tab w:val="left" w:pos="0"/>
        </w:tabs>
        <w:spacing w:after="0" w:line="240" w:lineRule="auto"/>
        <w:ind w:firstLine="851"/>
        <w:jc w:val="both"/>
        <w:rPr>
          <w:rFonts w:ascii="Times New Roman" w:hAnsi="Times New Roman"/>
          <w:sz w:val="24"/>
          <w:szCs w:val="24"/>
        </w:rPr>
      </w:pPr>
      <w:r w:rsidRPr="0051534E">
        <w:rPr>
          <w:rFonts w:ascii="Times New Roman" w:hAnsi="Times New Roman"/>
          <w:sz w:val="24"/>
          <w:szCs w:val="24"/>
        </w:rPr>
        <w:t xml:space="preserve">в Пенсионный фонд – </w:t>
      </w:r>
      <w:r w:rsidR="00770BAA">
        <w:rPr>
          <w:rFonts w:ascii="Times New Roman" w:hAnsi="Times New Roman"/>
          <w:sz w:val="24"/>
          <w:szCs w:val="24"/>
        </w:rPr>
        <w:t>10</w:t>
      </w:r>
      <w:r w:rsidRPr="0051534E">
        <w:rPr>
          <w:rFonts w:ascii="Times New Roman" w:hAnsi="Times New Roman"/>
          <w:sz w:val="24"/>
          <w:szCs w:val="24"/>
        </w:rPr>
        <w:t xml:space="preserve"> процент</w:t>
      </w:r>
      <w:r w:rsidR="00770BAA">
        <w:rPr>
          <w:rFonts w:ascii="Times New Roman" w:hAnsi="Times New Roman"/>
          <w:sz w:val="24"/>
          <w:szCs w:val="24"/>
        </w:rPr>
        <w:t>ов</w:t>
      </w:r>
      <w:r w:rsidRPr="0051534E">
        <w:rPr>
          <w:rFonts w:ascii="Times New Roman" w:hAnsi="Times New Roman"/>
          <w:sz w:val="24"/>
          <w:szCs w:val="24"/>
        </w:rPr>
        <w:t>;</w:t>
      </w:r>
    </w:p>
    <w:p w:rsidR="00254C9F" w:rsidRPr="0051534E" w:rsidRDefault="00254C9F" w:rsidP="00AB6D47">
      <w:pPr>
        <w:tabs>
          <w:tab w:val="left" w:pos="0"/>
        </w:tabs>
        <w:spacing w:after="0" w:line="240" w:lineRule="auto"/>
        <w:ind w:firstLine="851"/>
        <w:jc w:val="both"/>
        <w:rPr>
          <w:rFonts w:ascii="Times New Roman" w:hAnsi="Times New Roman"/>
          <w:sz w:val="24"/>
          <w:szCs w:val="24"/>
        </w:rPr>
      </w:pPr>
      <w:r w:rsidRPr="0051534E">
        <w:rPr>
          <w:rFonts w:ascii="Times New Roman" w:hAnsi="Times New Roman"/>
          <w:sz w:val="24"/>
          <w:szCs w:val="24"/>
        </w:rPr>
        <w:t>в Фонд обязательного медицинского страхования - 2 процента;</w:t>
      </w:r>
    </w:p>
    <w:p w:rsidR="00D76468" w:rsidRDefault="00116D80"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 xml:space="preserve">- в пользу </w:t>
      </w:r>
      <w:r w:rsidR="00254C9F" w:rsidRPr="00254C9F">
        <w:rPr>
          <w:rFonts w:ascii="Times New Roman" w:hAnsi="Times New Roman"/>
          <w:sz w:val="24"/>
          <w:szCs w:val="24"/>
        </w:rPr>
        <w:t>работников-инвалидов I и II групп</w:t>
      </w:r>
      <w:r>
        <w:rPr>
          <w:rFonts w:ascii="Times New Roman" w:hAnsi="Times New Roman"/>
          <w:sz w:val="24"/>
          <w:szCs w:val="24"/>
        </w:rPr>
        <w:t xml:space="preserve">, </w:t>
      </w:r>
      <w:r w:rsidRPr="0051534E">
        <w:rPr>
          <w:rFonts w:ascii="Times New Roman" w:hAnsi="Times New Roman"/>
          <w:sz w:val="24"/>
          <w:szCs w:val="24"/>
        </w:rPr>
        <w:t>принятых на постоянную или временную работу, в том числе иностранных граждан и лиц без гражданства</w:t>
      </w:r>
      <w:r>
        <w:rPr>
          <w:rFonts w:ascii="Times New Roman" w:hAnsi="Times New Roman"/>
          <w:sz w:val="24"/>
          <w:szCs w:val="24"/>
        </w:rPr>
        <w:t>,</w:t>
      </w:r>
      <w:r w:rsidR="00254C9F" w:rsidRPr="00254C9F">
        <w:rPr>
          <w:rFonts w:ascii="Times New Roman" w:hAnsi="Times New Roman"/>
          <w:sz w:val="24"/>
          <w:szCs w:val="24"/>
        </w:rPr>
        <w:t xml:space="preserve"> - в размере 8 процентов в Пенсионный фонд;</w:t>
      </w:r>
    </w:p>
    <w:p w:rsidR="006105B0" w:rsidRDefault="006105B0"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б</w:t>
      </w:r>
      <w:r w:rsidR="0051534E" w:rsidRPr="0051534E">
        <w:rPr>
          <w:rFonts w:ascii="Times New Roman" w:hAnsi="Times New Roman"/>
          <w:sz w:val="24"/>
          <w:szCs w:val="24"/>
        </w:rPr>
        <w:t>) для работников</w:t>
      </w:r>
      <w:r>
        <w:rPr>
          <w:rFonts w:ascii="Times New Roman" w:hAnsi="Times New Roman"/>
          <w:sz w:val="24"/>
          <w:szCs w:val="24"/>
        </w:rPr>
        <w:t>:</w:t>
      </w:r>
    </w:p>
    <w:p w:rsidR="0051534E" w:rsidRPr="0051534E" w:rsidRDefault="006105B0"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w:t>
      </w:r>
      <w:r w:rsidR="00116D80">
        <w:rPr>
          <w:rFonts w:ascii="Times New Roman" w:hAnsi="Times New Roman"/>
          <w:sz w:val="24"/>
          <w:szCs w:val="24"/>
        </w:rPr>
        <w:t xml:space="preserve"> принятых</w:t>
      </w:r>
      <w:r w:rsidR="00116D80" w:rsidRPr="0051534E">
        <w:rPr>
          <w:rFonts w:ascii="Times New Roman" w:hAnsi="Times New Roman"/>
          <w:sz w:val="24"/>
          <w:szCs w:val="24"/>
        </w:rPr>
        <w:t xml:space="preserve"> на постоянную или временную работу, в том числе иностранных граждан и лиц без гражданства</w:t>
      </w:r>
      <w:r w:rsidR="00116D80">
        <w:rPr>
          <w:rFonts w:ascii="Times New Roman" w:hAnsi="Times New Roman"/>
          <w:sz w:val="24"/>
          <w:szCs w:val="24"/>
        </w:rPr>
        <w:t xml:space="preserve">, </w:t>
      </w:r>
      <w:r w:rsidR="0051534E" w:rsidRPr="0051534E">
        <w:rPr>
          <w:rFonts w:ascii="Times New Roman" w:hAnsi="Times New Roman"/>
          <w:sz w:val="24"/>
          <w:szCs w:val="24"/>
        </w:rPr>
        <w:t xml:space="preserve">за исключением </w:t>
      </w:r>
      <w:r w:rsidRPr="0051534E">
        <w:rPr>
          <w:rFonts w:ascii="Times New Roman" w:hAnsi="Times New Roman"/>
          <w:sz w:val="24"/>
          <w:szCs w:val="24"/>
        </w:rPr>
        <w:t>работников-инвалидов I и II групп</w:t>
      </w:r>
      <w:r>
        <w:rPr>
          <w:rFonts w:ascii="Times New Roman" w:hAnsi="Times New Roman"/>
          <w:sz w:val="24"/>
          <w:szCs w:val="24"/>
        </w:rPr>
        <w:t>,</w:t>
      </w:r>
      <w:r w:rsidRPr="0051534E">
        <w:rPr>
          <w:rFonts w:ascii="Times New Roman" w:hAnsi="Times New Roman"/>
          <w:sz w:val="24"/>
          <w:szCs w:val="24"/>
        </w:rPr>
        <w:t xml:space="preserve"> </w:t>
      </w:r>
      <w:r w:rsidR="0051534E" w:rsidRPr="0051534E">
        <w:rPr>
          <w:rFonts w:ascii="Times New Roman" w:hAnsi="Times New Roman"/>
          <w:sz w:val="24"/>
          <w:szCs w:val="24"/>
        </w:rPr>
        <w:t>работников-пенсионеров</w:t>
      </w:r>
      <w:r w:rsidR="00254C9F">
        <w:rPr>
          <w:rFonts w:ascii="Times New Roman" w:hAnsi="Times New Roman"/>
          <w:sz w:val="24"/>
          <w:szCs w:val="24"/>
        </w:rPr>
        <w:t>,</w:t>
      </w:r>
      <w:r w:rsidR="0051534E" w:rsidRPr="0051534E">
        <w:rPr>
          <w:rFonts w:ascii="Times New Roman" w:hAnsi="Times New Roman"/>
          <w:sz w:val="24"/>
          <w:szCs w:val="24"/>
        </w:rPr>
        <w:t xml:space="preserve"> </w:t>
      </w:r>
      <w:r w:rsidR="00A43633">
        <w:rPr>
          <w:rFonts w:ascii="Times New Roman" w:hAnsi="Times New Roman"/>
          <w:sz w:val="24"/>
          <w:szCs w:val="24"/>
        </w:rPr>
        <w:t>работников, указанных в пункте «а»</w:t>
      </w:r>
      <w:r w:rsidR="00A43633" w:rsidRPr="0051534E">
        <w:rPr>
          <w:rFonts w:ascii="Times New Roman" w:hAnsi="Times New Roman"/>
          <w:sz w:val="24"/>
          <w:szCs w:val="24"/>
        </w:rPr>
        <w:t xml:space="preserve"> статьи 11-1 настоящего Закона,</w:t>
      </w:r>
      <w:r w:rsidR="00A43633">
        <w:rPr>
          <w:rFonts w:ascii="Times New Roman" w:hAnsi="Times New Roman"/>
          <w:sz w:val="24"/>
          <w:szCs w:val="24"/>
        </w:rPr>
        <w:t xml:space="preserve"> </w:t>
      </w:r>
      <w:r w:rsidR="00D33879">
        <w:rPr>
          <w:rFonts w:ascii="Times New Roman" w:hAnsi="Times New Roman"/>
          <w:sz w:val="24"/>
          <w:szCs w:val="24"/>
        </w:rPr>
        <w:t xml:space="preserve">освобожденных от уплаты страховых взносов </w:t>
      </w:r>
      <w:r w:rsidR="00D33879" w:rsidRPr="0051534E">
        <w:rPr>
          <w:rFonts w:ascii="Times New Roman" w:hAnsi="Times New Roman"/>
          <w:sz w:val="24"/>
          <w:szCs w:val="24"/>
        </w:rPr>
        <w:t>инвалидов Великой Отечественной войны и приравненных к ним лиц</w:t>
      </w:r>
      <w:r w:rsidR="00D33879">
        <w:rPr>
          <w:rFonts w:ascii="Times New Roman" w:hAnsi="Times New Roman"/>
          <w:sz w:val="24"/>
          <w:szCs w:val="24"/>
        </w:rPr>
        <w:t xml:space="preserve">, </w:t>
      </w:r>
      <w:r w:rsidR="0051534E" w:rsidRPr="0051534E">
        <w:rPr>
          <w:rFonts w:ascii="Times New Roman" w:hAnsi="Times New Roman"/>
          <w:sz w:val="24"/>
          <w:szCs w:val="24"/>
        </w:rPr>
        <w:t>- в размере 10 процентов</w:t>
      </w:r>
      <w:r w:rsidR="00254C9F">
        <w:rPr>
          <w:rFonts w:ascii="Times New Roman" w:hAnsi="Times New Roman"/>
          <w:sz w:val="24"/>
          <w:szCs w:val="24"/>
        </w:rPr>
        <w:t xml:space="preserve">, с распределением </w:t>
      </w:r>
      <w:r w:rsidR="0051534E" w:rsidRPr="0051534E">
        <w:rPr>
          <w:rFonts w:ascii="Times New Roman" w:hAnsi="Times New Roman"/>
          <w:sz w:val="24"/>
          <w:szCs w:val="24"/>
        </w:rPr>
        <w:t>сумм страховых взносов по фондам в следующих размерах:</w:t>
      </w:r>
    </w:p>
    <w:p w:rsidR="0051534E" w:rsidRPr="0051534E" w:rsidRDefault="0051534E" w:rsidP="00AB6D47">
      <w:pPr>
        <w:tabs>
          <w:tab w:val="left" w:pos="0"/>
        </w:tabs>
        <w:spacing w:after="0" w:line="240" w:lineRule="auto"/>
        <w:ind w:firstLine="851"/>
        <w:jc w:val="both"/>
        <w:rPr>
          <w:rFonts w:ascii="Times New Roman" w:hAnsi="Times New Roman"/>
          <w:sz w:val="24"/>
          <w:szCs w:val="24"/>
        </w:rPr>
      </w:pPr>
      <w:r w:rsidRPr="0051534E">
        <w:rPr>
          <w:rFonts w:ascii="Times New Roman" w:hAnsi="Times New Roman"/>
          <w:sz w:val="24"/>
          <w:szCs w:val="24"/>
        </w:rPr>
        <w:t>в Пенсионный фонд - 8 процентов;</w:t>
      </w:r>
    </w:p>
    <w:p w:rsidR="0051534E" w:rsidRPr="0051534E" w:rsidRDefault="0051534E" w:rsidP="00AB6D47">
      <w:pPr>
        <w:tabs>
          <w:tab w:val="left" w:pos="0"/>
        </w:tabs>
        <w:spacing w:after="0" w:line="240" w:lineRule="auto"/>
        <w:ind w:firstLine="851"/>
        <w:jc w:val="both"/>
        <w:rPr>
          <w:rFonts w:ascii="Times New Roman" w:hAnsi="Times New Roman"/>
          <w:sz w:val="24"/>
          <w:szCs w:val="24"/>
        </w:rPr>
      </w:pPr>
      <w:r w:rsidRPr="0051534E">
        <w:rPr>
          <w:rFonts w:ascii="Times New Roman" w:hAnsi="Times New Roman"/>
          <w:sz w:val="24"/>
          <w:szCs w:val="24"/>
        </w:rPr>
        <w:t>в Государственный накопительный пенсионный фонд - 2 процента;</w:t>
      </w:r>
    </w:p>
    <w:p w:rsidR="00A43633" w:rsidRDefault="00A43633"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lastRenderedPageBreak/>
        <w:t xml:space="preserve">- </w:t>
      </w:r>
      <w:r w:rsidRPr="0051534E">
        <w:rPr>
          <w:rFonts w:ascii="Times New Roman" w:hAnsi="Times New Roman"/>
          <w:sz w:val="24"/>
          <w:szCs w:val="24"/>
        </w:rPr>
        <w:t>работников-инвалидов I и II групп</w:t>
      </w:r>
      <w:r w:rsidR="00C17043">
        <w:rPr>
          <w:rFonts w:ascii="Times New Roman" w:hAnsi="Times New Roman"/>
          <w:sz w:val="24"/>
          <w:szCs w:val="24"/>
        </w:rPr>
        <w:t>,</w:t>
      </w:r>
      <w:r w:rsidR="00C17043" w:rsidRPr="00C17043">
        <w:rPr>
          <w:rFonts w:ascii="Times New Roman" w:hAnsi="Times New Roman"/>
          <w:sz w:val="24"/>
          <w:szCs w:val="24"/>
        </w:rPr>
        <w:t xml:space="preserve"> </w:t>
      </w:r>
      <w:r w:rsidR="00C17043">
        <w:rPr>
          <w:rFonts w:ascii="Times New Roman" w:hAnsi="Times New Roman"/>
          <w:sz w:val="24"/>
          <w:szCs w:val="24"/>
        </w:rPr>
        <w:t>принятых</w:t>
      </w:r>
      <w:r w:rsidR="00C17043" w:rsidRPr="0051534E">
        <w:rPr>
          <w:rFonts w:ascii="Times New Roman" w:hAnsi="Times New Roman"/>
          <w:sz w:val="24"/>
          <w:szCs w:val="24"/>
        </w:rPr>
        <w:t xml:space="preserve"> на постоянную или временную работу, в том числе иностранных граждан и лиц без гражданства</w:t>
      </w:r>
      <w:r w:rsidR="00C17043">
        <w:rPr>
          <w:rFonts w:ascii="Times New Roman" w:hAnsi="Times New Roman"/>
          <w:sz w:val="24"/>
          <w:szCs w:val="24"/>
        </w:rPr>
        <w:t xml:space="preserve">, </w:t>
      </w:r>
      <w:r w:rsidRPr="0051534E">
        <w:rPr>
          <w:rFonts w:ascii="Times New Roman" w:hAnsi="Times New Roman"/>
          <w:sz w:val="24"/>
          <w:szCs w:val="24"/>
        </w:rPr>
        <w:t>- в размере 2 процентов в Пенсионный фонд</w:t>
      </w:r>
      <w:r>
        <w:rPr>
          <w:rFonts w:ascii="Times New Roman" w:hAnsi="Times New Roman"/>
          <w:sz w:val="24"/>
          <w:szCs w:val="24"/>
        </w:rPr>
        <w:t>;</w:t>
      </w:r>
    </w:p>
    <w:p w:rsidR="0051534E" w:rsidRPr="0051534E" w:rsidRDefault="006105B0"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 xml:space="preserve">- </w:t>
      </w:r>
      <w:r w:rsidR="0051534E" w:rsidRPr="0051534E">
        <w:rPr>
          <w:rFonts w:ascii="Times New Roman" w:hAnsi="Times New Roman"/>
          <w:sz w:val="24"/>
          <w:szCs w:val="24"/>
        </w:rPr>
        <w:t xml:space="preserve">работников-пенсионеров, </w:t>
      </w:r>
      <w:r>
        <w:rPr>
          <w:rFonts w:ascii="Times New Roman" w:hAnsi="Times New Roman"/>
          <w:sz w:val="24"/>
          <w:szCs w:val="24"/>
        </w:rPr>
        <w:t>принятых</w:t>
      </w:r>
      <w:r w:rsidRPr="0051534E">
        <w:rPr>
          <w:rFonts w:ascii="Times New Roman" w:hAnsi="Times New Roman"/>
          <w:sz w:val="24"/>
          <w:szCs w:val="24"/>
        </w:rPr>
        <w:t xml:space="preserve"> на постоянную или временную работу, в том числе иностранных граждан и лиц без гражданства</w:t>
      </w:r>
      <w:r>
        <w:rPr>
          <w:rFonts w:ascii="Times New Roman" w:hAnsi="Times New Roman"/>
          <w:sz w:val="24"/>
          <w:szCs w:val="24"/>
        </w:rPr>
        <w:t xml:space="preserve">, </w:t>
      </w:r>
      <w:r w:rsidR="0051534E" w:rsidRPr="0051534E">
        <w:rPr>
          <w:rFonts w:ascii="Times New Roman" w:hAnsi="Times New Roman"/>
          <w:sz w:val="24"/>
          <w:szCs w:val="24"/>
        </w:rPr>
        <w:t>- в размере 8 процентов в Пенсионный фонд;</w:t>
      </w:r>
    </w:p>
    <w:p w:rsidR="0051534E" w:rsidRPr="0051534E" w:rsidRDefault="00C17043"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 xml:space="preserve">- </w:t>
      </w:r>
      <w:r w:rsidR="0051534E" w:rsidRPr="0051534E">
        <w:rPr>
          <w:rFonts w:ascii="Times New Roman" w:hAnsi="Times New Roman"/>
          <w:sz w:val="24"/>
          <w:szCs w:val="24"/>
        </w:rPr>
        <w:t xml:space="preserve">работников, указанных в пункте </w:t>
      </w:r>
      <w:r>
        <w:rPr>
          <w:rFonts w:ascii="Times New Roman" w:hAnsi="Times New Roman"/>
          <w:sz w:val="24"/>
          <w:szCs w:val="24"/>
        </w:rPr>
        <w:t>«</w:t>
      </w:r>
      <w:r w:rsidR="0051534E" w:rsidRPr="0051534E">
        <w:rPr>
          <w:rFonts w:ascii="Times New Roman" w:hAnsi="Times New Roman"/>
          <w:sz w:val="24"/>
          <w:szCs w:val="24"/>
        </w:rPr>
        <w:t>а</w:t>
      </w:r>
      <w:r>
        <w:rPr>
          <w:rFonts w:ascii="Times New Roman" w:hAnsi="Times New Roman"/>
          <w:sz w:val="24"/>
          <w:szCs w:val="24"/>
        </w:rPr>
        <w:t>»</w:t>
      </w:r>
      <w:r w:rsidR="0051534E" w:rsidRPr="0051534E">
        <w:rPr>
          <w:rFonts w:ascii="Times New Roman" w:hAnsi="Times New Roman"/>
          <w:sz w:val="24"/>
          <w:szCs w:val="24"/>
        </w:rPr>
        <w:t xml:space="preserve"> статьи 11-1 настоящего Закона, </w:t>
      </w:r>
      <w:r>
        <w:rPr>
          <w:rFonts w:ascii="Times New Roman" w:hAnsi="Times New Roman"/>
          <w:sz w:val="24"/>
          <w:szCs w:val="24"/>
        </w:rPr>
        <w:t>принятых</w:t>
      </w:r>
      <w:r w:rsidRPr="0051534E">
        <w:rPr>
          <w:rFonts w:ascii="Times New Roman" w:hAnsi="Times New Roman"/>
          <w:sz w:val="24"/>
          <w:szCs w:val="24"/>
        </w:rPr>
        <w:t xml:space="preserve"> на постоянную или временную работу, в том числе иностранных граждан и лиц без гражданства</w:t>
      </w:r>
      <w:r>
        <w:rPr>
          <w:rFonts w:ascii="Times New Roman" w:hAnsi="Times New Roman"/>
          <w:sz w:val="24"/>
          <w:szCs w:val="24"/>
        </w:rPr>
        <w:t xml:space="preserve">, </w:t>
      </w:r>
      <w:r w:rsidR="0051534E" w:rsidRPr="0051534E">
        <w:rPr>
          <w:rFonts w:ascii="Times New Roman" w:hAnsi="Times New Roman"/>
          <w:sz w:val="24"/>
          <w:szCs w:val="24"/>
        </w:rPr>
        <w:t>- в размере</w:t>
      </w:r>
      <w:r>
        <w:rPr>
          <w:rFonts w:ascii="Times New Roman" w:hAnsi="Times New Roman"/>
          <w:sz w:val="24"/>
          <w:szCs w:val="24"/>
        </w:rPr>
        <w:t xml:space="preserve"> 10 процентов в Пенсионный фонд</w:t>
      </w:r>
      <w:r w:rsidR="00090D45">
        <w:rPr>
          <w:rFonts w:ascii="Times New Roman" w:hAnsi="Times New Roman"/>
          <w:sz w:val="24"/>
          <w:szCs w:val="24"/>
        </w:rPr>
        <w:t>;</w:t>
      </w:r>
    </w:p>
    <w:p w:rsidR="00AB6D47" w:rsidRDefault="0051534E" w:rsidP="00AB6D47">
      <w:pPr>
        <w:spacing w:after="0" w:line="240" w:lineRule="auto"/>
        <w:ind w:firstLine="851"/>
        <w:jc w:val="both"/>
        <w:rPr>
          <w:rFonts w:ascii="Times New Roman" w:hAnsi="Times New Roman"/>
          <w:sz w:val="24"/>
          <w:szCs w:val="24"/>
        </w:rPr>
      </w:pPr>
      <w:r w:rsidRPr="0051534E">
        <w:rPr>
          <w:rFonts w:ascii="Times New Roman" w:hAnsi="Times New Roman"/>
          <w:sz w:val="24"/>
          <w:szCs w:val="24"/>
        </w:rPr>
        <w:t>2</w:t>
      </w:r>
      <w:r w:rsidR="00C17043">
        <w:rPr>
          <w:rFonts w:ascii="Times New Roman" w:hAnsi="Times New Roman"/>
          <w:sz w:val="24"/>
          <w:szCs w:val="24"/>
        </w:rPr>
        <w:t>)</w:t>
      </w:r>
      <w:r w:rsidRPr="0051534E">
        <w:rPr>
          <w:rFonts w:ascii="Times New Roman" w:hAnsi="Times New Roman"/>
          <w:sz w:val="24"/>
          <w:szCs w:val="24"/>
        </w:rPr>
        <w:t xml:space="preserve"> </w:t>
      </w:r>
      <w:r w:rsidR="00ED3340" w:rsidRPr="0020025C">
        <w:rPr>
          <w:rFonts w:ascii="Times New Roman" w:hAnsi="Times New Roman"/>
          <w:sz w:val="24"/>
          <w:szCs w:val="24"/>
        </w:rPr>
        <w:t>с численностью наемных работников более 15 человек ежемесячно от всех видов выплат, равных или превышающих размер среднемесячной заработной платы по республике, начисленных в пользу нанятых работников, принятых на постоянную или временную работу, в том числе иностранных граждан и лиц без гражданства</w:t>
      </w:r>
      <w:r w:rsidR="00ED3340">
        <w:rPr>
          <w:rFonts w:ascii="Times New Roman" w:hAnsi="Times New Roman"/>
          <w:sz w:val="24"/>
          <w:szCs w:val="24"/>
        </w:rPr>
        <w:t>:</w:t>
      </w:r>
    </w:p>
    <w:p w:rsidR="00AB6D47" w:rsidRDefault="00C17043" w:rsidP="00AB6D47">
      <w:pPr>
        <w:spacing w:after="0" w:line="240" w:lineRule="auto"/>
        <w:ind w:firstLine="851"/>
        <w:jc w:val="both"/>
        <w:rPr>
          <w:rFonts w:ascii="Times New Roman" w:hAnsi="Times New Roman"/>
          <w:sz w:val="24"/>
          <w:szCs w:val="24"/>
        </w:rPr>
      </w:pPr>
      <w:r>
        <w:rPr>
          <w:rFonts w:ascii="Times New Roman" w:hAnsi="Times New Roman"/>
          <w:sz w:val="24"/>
          <w:szCs w:val="24"/>
        </w:rPr>
        <w:t>а) для работодателей</w:t>
      </w:r>
      <w:r w:rsidR="00C4502F">
        <w:rPr>
          <w:rFonts w:ascii="Times New Roman" w:hAnsi="Times New Roman"/>
          <w:sz w:val="24"/>
          <w:szCs w:val="24"/>
        </w:rPr>
        <w:t>:</w:t>
      </w:r>
    </w:p>
    <w:p w:rsidR="00AB6D47" w:rsidRDefault="00C17043" w:rsidP="00AB6D47">
      <w:pPr>
        <w:spacing w:after="0" w:line="240" w:lineRule="auto"/>
        <w:ind w:firstLine="851"/>
        <w:jc w:val="both"/>
        <w:rPr>
          <w:rFonts w:ascii="Times New Roman" w:hAnsi="Times New Roman"/>
          <w:sz w:val="24"/>
          <w:szCs w:val="24"/>
        </w:rPr>
      </w:pPr>
      <w:r>
        <w:rPr>
          <w:rFonts w:ascii="Times New Roman" w:hAnsi="Times New Roman"/>
          <w:sz w:val="24"/>
          <w:szCs w:val="24"/>
        </w:rPr>
        <w:t>- в пользу</w:t>
      </w:r>
      <w:r w:rsidRPr="0051534E">
        <w:rPr>
          <w:rFonts w:ascii="Times New Roman" w:hAnsi="Times New Roman"/>
          <w:sz w:val="24"/>
          <w:szCs w:val="24"/>
        </w:rPr>
        <w:t xml:space="preserve"> работников, принятых на постоянную или временную работу, в том числе иностранных граждан и лиц без гражданства</w:t>
      </w:r>
      <w:r>
        <w:rPr>
          <w:rFonts w:ascii="Times New Roman" w:hAnsi="Times New Roman"/>
          <w:sz w:val="24"/>
          <w:szCs w:val="24"/>
        </w:rPr>
        <w:t xml:space="preserve">, за исключением </w:t>
      </w:r>
      <w:r w:rsidRPr="00254C9F">
        <w:rPr>
          <w:rFonts w:ascii="Times New Roman" w:hAnsi="Times New Roman"/>
          <w:sz w:val="24"/>
          <w:szCs w:val="24"/>
        </w:rPr>
        <w:t>работников-инвалидов I и II групп</w:t>
      </w:r>
      <w:r>
        <w:rPr>
          <w:rFonts w:ascii="Times New Roman" w:hAnsi="Times New Roman"/>
          <w:sz w:val="24"/>
          <w:szCs w:val="24"/>
        </w:rPr>
        <w:t xml:space="preserve"> </w:t>
      </w:r>
      <w:r w:rsidRPr="0051534E">
        <w:rPr>
          <w:rFonts w:ascii="Times New Roman" w:hAnsi="Times New Roman"/>
          <w:sz w:val="24"/>
          <w:szCs w:val="24"/>
        </w:rPr>
        <w:t xml:space="preserve">- в размере </w:t>
      </w:r>
      <w:r>
        <w:rPr>
          <w:rFonts w:ascii="Times New Roman" w:hAnsi="Times New Roman"/>
          <w:sz w:val="24"/>
          <w:szCs w:val="24"/>
        </w:rPr>
        <w:t>4</w:t>
      </w:r>
      <w:r w:rsidRPr="0051534E">
        <w:rPr>
          <w:rFonts w:ascii="Times New Roman" w:hAnsi="Times New Roman"/>
          <w:sz w:val="24"/>
          <w:szCs w:val="24"/>
        </w:rPr>
        <w:t xml:space="preserve"> процентов</w:t>
      </w:r>
      <w:r>
        <w:rPr>
          <w:rFonts w:ascii="Times New Roman" w:hAnsi="Times New Roman"/>
          <w:sz w:val="24"/>
          <w:szCs w:val="24"/>
        </w:rPr>
        <w:t xml:space="preserve"> с распределением сумм </w:t>
      </w:r>
      <w:r w:rsidR="000B2E2A">
        <w:rPr>
          <w:rFonts w:ascii="Times New Roman" w:hAnsi="Times New Roman"/>
          <w:sz w:val="24"/>
          <w:szCs w:val="24"/>
        </w:rPr>
        <w:t xml:space="preserve">страховых взносов </w:t>
      </w:r>
      <w:r>
        <w:rPr>
          <w:rFonts w:ascii="Times New Roman" w:hAnsi="Times New Roman"/>
          <w:sz w:val="24"/>
          <w:szCs w:val="24"/>
        </w:rPr>
        <w:t>по фондам в следующих размерах:</w:t>
      </w:r>
    </w:p>
    <w:p w:rsidR="00AB6D47" w:rsidRDefault="0051534E" w:rsidP="00AB6D47">
      <w:pPr>
        <w:spacing w:after="0" w:line="240" w:lineRule="auto"/>
        <w:ind w:firstLine="851"/>
        <w:jc w:val="both"/>
        <w:rPr>
          <w:rFonts w:ascii="Times New Roman" w:hAnsi="Times New Roman"/>
          <w:sz w:val="24"/>
          <w:szCs w:val="24"/>
        </w:rPr>
      </w:pPr>
      <w:r w:rsidRPr="0051534E">
        <w:rPr>
          <w:rFonts w:ascii="Times New Roman" w:hAnsi="Times New Roman"/>
          <w:sz w:val="24"/>
          <w:szCs w:val="24"/>
        </w:rPr>
        <w:t xml:space="preserve">в Пенсионный фонд – </w:t>
      </w:r>
      <w:r w:rsidR="00770BAA">
        <w:rPr>
          <w:rFonts w:ascii="Times New Roman" w:hAnsi="Times New Roman"/>
          <w:sz w:val="24"/>
          <w:szCs w:val="24"/>
        </w:rPr>
        <w:t>2</w:t>
      </w:r>
      <w:r w:rsidRPr="0051534E">
        <w:rPr>
          <w:rFonts w:ascii="Times New Roman" w:hAnsi="Times New Roman"/>
          <w:sz w:val="24"/>
          <w:szCs w:val="24"/>
        </w:rPr>
        <w:t xml:space="preserve"> процент</w:t>
      </w:r>
      <w:r w:rsidR="00C17043">
        <w:rPr>
          <w:rFonts w:ascii="Times New Roman" w:hAnsi="Times New Roman"/>
          <w:sz w:val="24"/>
          <w:szCs w:val="24"/>
        </w:rPr>
        <w:t>а</w:t>
      </w:r>
      <w:r w:rsidRPr="0051534E">
        <w:rPr>
          <w:rFonts w:ascii="Times New Roman" w:hAnsi="Times New Roman"/>
          <w:sz w:val="24"/>
          <w:szCs w:val="24"/>
        </w:rPr>
        <w:t>;</w:t>
      </w:r>
    </w:p>
    <w:p w:rsidR="00AB6D47" w:rsidRDefault="0051534E" w:rsidP="00AB6D47">
      <w:pPr>
        <w:spacing w:after="0" w:line="240" w:lineRule="auto"/>
        <w:ind w:firstLine="851"/>
        <w:jc w:val="both"/>
        <w:rPr>
          <w:rFonts w:ascii="Times New Roman" w:hAnsi="Times New Roman"/>
          <w:sz w:val="24"/>
          <w:szCs w:val="24"/>
        </w:rPr>
      </w:pPr>
      <w:r w:rsidRPr="0051534E">
        <w:rPr>
          <w:rFonts w:ascii="Times New Roman" w:hAnsi="Times New Roman"/>
          <w:sz w:val="24"/>
          <w:szCs w:val="24"/>
        </w:rPr>
        <w:t>в Фонд обязательного медицинского страхования - 2 процента;</w:t>
      </w:r>
    </w:p>
    <w:p w:rsidR="00770BAA" w:rsidRDefault="00C4502F" w:rsidP="00770BAA">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 xml:space="preserve">- </w:t>
      </w:r>
      <w:r w:rsidR="0051534E" w:rsidRPr="0051534E">
        <w:rPr>
          <w:rFonts w:ascii="Times New Roman" w:hAnsi="Times New Roman"/>
          <w:sz w:val="24"/>
          <w:szCs w:val="24"/>
        </w:rPr>
        <w:t xml:space="preserve">в пользу работников-инвалидов I и II групп, </w:t>
      </w:r>
      <w:r>
        <w:rPr>
          <w:rFonts w:ascii="Times New Roman" w:hAnsi="Times New Roman"/>
          <w:sz w:val="24"/>
          <w:szCs w:val="24"/>
        </w:rPr>
        <w:t>принятых</w:t>
      </w:r>
      <w:r w:rsidRPr="0051534E">
        <w:rPr>
          <w:rFonts w:ascii="Times New Roman" w:hAnsi="Times New Roman"/>
          <w:sz w:val="24"/>
          <w:szCs w:val="24"/>
        </w:rPr>
        <w:t xml:space="preserve"> на постоянную или временную работу, в том числе иностранных граждан и лиц без гражданства</w:t>
      </w:r>
      <w:r>
        <w:rPr>
          <w:rFonts w:ascii="Times New Roman" w:hAnsi="Times New Roman"/>
          <w:sz w:val="24"/>
          <w:szCs w:val="24"/>
        </w:rPr>
        <w:t xml:space="preserve">, </w:t>
      </w:r>
      <w:r w:rsidR="0051534E" w:rsidRPr="0051534E">
        <w:rPr>
          <w:rFonts w:ascii="Times New Roman" w:hAnsi="Times New Roman"/>
          <w:sz w:val="24"/>
          <w:szCs w:val="24"/>
        </w:rPr>
        <w:t xml:space="preserve">- в размере </w:t>
      </w:r>
      <w:r w:rsidR="00770BAA">
        <w:rPr>
          <w:rFonts w:ascii="Times New Roman" w:hAnsi="Times New Roman"/>
          <w:sz w:val="24"/>
          <w:szCs w:val="24"/>
        </w:rPr>
        <w:t>2</w:t>
      </w:r>
      <w:r w:rsidR="0051534E" w:rsidRPr="0051534E">
        <w:rPr>
          <w:rFonts w:ascii="Times New Roman" w:hAnsi="Times New Roman"/>
          <w:sz w:val="24"/>
          <w:szCs w:val="24"/>
        </w:rPr>
        <w:t xml:space="preserve"> процентов</w:t>
      </w:r>
      <w:r>
        <w:rPr>
          <w:rFonts w:ascii="Times New Roman" w:hAnsi="Times New Roman"/>
          <w:sz w:val="24"/>
          <w:szCs w:val="24"/>
        </w:rPr>
        <w:t xml:space="preserve"> </w:t>
      </w:r>
      <w:r w:rsidR="00770BAA" w:rsidRPr="00254C9F">
        <w:rPr>
          <w:rFonts w:ascii="Times New Roman" w:hAnsi="Times New Roman"/>
          <w:sz w:val="24"/>
          <w:szCs w:val="24"/>
        </w:rPr>
        <w:t>в Пенсионный фонд;</w:t>
      </w:r>
    </w:p>
    <w:p w:rsidR="00AB6D47" w:rsidRDefault="00C4502F" w:rsidP="00AB6D47">
      <w:pPr>
        <w:spacing w:after="0" w:line="240" w:lineRule="auto"/>
        <w:ind w:firstLine="851"/>
        <w:jc w:val="both"/>
        <w:rPr>
          <w:rFonts w:ascii="Times New Roman" w:hAnsi="Times New Roman"/>
          <w:sz w:val="24"/>
          <w:szCs w:val="24"/>
        </w:rPr>
      </w:pPr>
      <w:r>
        <w:rPr>
          <w:rFonts w:ascii="Times New Roman" w:hAnsi="Times New Roman"/>
          <w:sz w:val="24"/>
          <w:szCs w:val="24"/>
        </w:rPr>
        <w:t>б</w:t>
      </w:r>
      <w:r w:rsidR="0051534E" w:rsidRPr="0051534E">
        <w:rPr>
          <w:rFonts w:ascii="Times New Roman" w:hAnsi="Times New Roman"/>
          <w:sz w:val="24"/>
          <w:szCs w:val="24"/>
        </w:rPr>
        <w:t>) для работников</w:t>
      </w:r>
      <w:r>
        <w:rPr>
          <w:rFonts w:ascii="Times New Roman" w:hAnsi="Times New Roman"/>
          <w:sz w:val="24"/>
          <w:szCs w:val="24"/>
        </w:rPr>
        <w:t>:</w:t>
      </w:r>
    </w:p>
    <w:p w:rsidR="00AB6D47" w:rsidRDefault="00C4502F" w:rsidP="00AB6D47">
      <w:pPr>
        <w:spacing w:after="0" w:line="240" w:lineRule="auto"/>
        <w:ind w:firstLine="851"/>
        <w:jc w:val="both"/>
        <w:rPr>
          <w:rFonts w:ascii="Times New Roman" w:hAnsi="Times New Roman"/>
          <w:sz w:val="24"/>
          <w:szCs w:val="24"/>
        </w:rPr>
      </w:pPr>
      <w:r>
        <w:rPr>
          <w:rFonts w:ascii="Times New Roman" w:hAnsi="Times New Roman"/>
          <w:sz w:val="24"/>
          <w:szCs w:val="24"/>
        </w:rPr>
        <w:t>- принятых</w:t>
      </w:r>
      <w:r w:rsidRPr="0051534E">
        <w:rPr>
          <w:rFonts w:ascii="Times New Roman" w:hAnsi="Times New Roman"/>
          <w:sz w:val="24"/>
          <w:szCs w:val="24"/>
        </w:rPr>
        <w:t xml:space="preserve"> на постоянную или временную работу, в том числе иностранных граждан и лиц без гражданства</w:t>
      </w:r>
      <w:r>
        <w:rPr>
          <w:rFonts w:ascii="Times New Roman" w:hAnsi="Times New Roman"/>
          <w:sz w:val="24"/>
          <w:szCs w:val="24"/>
        </w:rPr>
        <w:t xml:space="preserve">, </w:t>
      </w:r>
      <w:r w:rsidRPr="0051534E">
        <w:rPr>
          <w:rFonts w:ascii="Times New Roman" w:hAnsi="Times New Roman"/>
          <w:sz w:val="24"/>
          <w:szCs w:val="24"/>
        </w:rPr>
        <w:t>за исключением работников-инвалидов I и II групп</w:t>
      </w:r>
      <w:r>
        <w:rPr>
          <w:rFonts w:ascii="Times New Roman" w:hAnsi="Times New Roman"/>
          <w:sz w:val="24"/>
          <w:szCs w:val="24"/>
        </w:rPr>
        <w:t>,</w:t>
      </w:r>
      <w:r w:rsidRPr="0051534E">
        <w:rPr>
          <w:rFonts w:ascii="Times New Roman" w:hAnsi="Times New Roman"/>
          <w:sz w:val="24"/>
          <w:szCs w:val="24"/>
        </w:rPr>
        <w:t xml:space="preserve"> работников-пенсионеров</w:t>
      </w:r>
      <w:r>
        <w:rPr>
          <w:rFonts w:ascii="Times New Roman" w:hAnsi="Times New Roman"/>
          <w:sz w:val="24"/>
          <w:szCs w:val="24"/>
        </w:rPr>
        <w:t>,</w:t>
      </w:r>
      <w:r w:rsidRPr="0051534E">
        <w:rPr>
          <w:rFonts w:ascii="Times New Roman" w:hAnsi="Times New Roman"/>
          <w:sz w:val="24"/>
          <w:szCs w:val="24"/>
        </w:rPr>
        <w:t xml:space="preserve"> </w:t>
      </w:r>
      <w:r>
        <w:rPr>
          <w:rFonts w:ascii="Times New Roman" w:hAnsi="Times New Roman"/>
          <w:sz w:val="24"/>
          <w:szCs w:val="24"/>
        </w:rPr>
        <w:t>работников, указанных в пункте «а»</w:t>
      </w:r>
      <w:r w:rsidRPr="0051534E">
        <w:rPr>
          <w:rFonts w:ascii="Times New Roman" w:hAnsi="Times New Roman"/>
          <w:sz w:val="24"/>
          <w:szCs w:val="24"/>
        </w:rPr>
        <w:t xml:space="preserve"> статьи 11-1 настоящего Закона,</w:t>
      </w:r>
      <w:r>
        <w:rPr>
          <w:rFonts w:ascii="Times New Roman" w:hAnsi="Times New Roman"/>
          <w:sz w:val="24"/>
          <w:szCs w:val="24"/>
        </w:rPr>
        <w:t xml:space="preserve"> </w:t>
      </w:r>
      <w:r w:rsidR="00D33879">
        <w:rPr>
          <w:rFonts w:ascii="Times New Roman" w:hAnsi="Times New Roman"/>
          <w:sz w:val="24"/>
          <w:szCs w:val="24"/>
        </w:rPr>
        <w:t xml:space="preserve">освобожденных от уплаты страховых взносов </w:t>
      </w:r>
      <w:r w:rsidR="00D33879" w:rsidRPr="0051534E">
        <w:rPr>
          <w:rFonts w:ascii="Times New Roman" w:hAnsi="Times New Roman"/>
          <w:sz w:val="24"/>
          <w:szCs w:val="24"/>
        </w:rPr>
        <w:t>инвалидов Великой Отечественной войны и приравненных к ним лиц</w:t>
      </w:r>
      <w:r w:rsidR="00D33879">
        <w:rPr>
          <w:rFonts w:ascii="Times New Roman" w:hAnsi="Times New Roman"/>
          <w:sz w:val="24"/>
          <w:szCs w:val="24"/>
        </w:rPr>
        <w:t xml:space="preserve">, </w:t>
      </w:r>
      <w:r w:rsidRPr="0051534E">
        <w:rPr>
          <w:rFonts w:ascii="Times New Roman" w:hAnsi="Times New Roman"/>
          <w:sz w:val="24"/>
          <w:szCs w:val="24"/>
        </w:rPr>
        <w:t>- в размере 10 процентов</w:t>
      </w:r>
      <w:r>
        <w:rPr>
          <w:rFonts w:ascii="Times New Roman" w:hAnsi="Times New Roman"/>
          <w:sz w:val="24"/>
          <w:szCs w:val="24"/>
        </w:rPr>
        <w:t xml:space="preserve">, с распределением </w:t>
      </w:r>
      <w:r w:rsidRPr="0051534E">
        <w:rPr>
          <w:rFonts w:ascii="Times New Roman" w:hAnsi="Times New Roman"/>
          <w:sz w:val="24"/>
          <w:szCs w:val="24"/>
        </w:rPr>
        <w:t>сумм страховых взносов по фондам в следующих размерах:</w:t>
      </w:r>
    </w:p>
    <w:p w:rsidR="00AB6D47" w:rsidRDefault="0051534E" w:rsidP="00AB6D47">
      <w:pPr>
        <w:spacing w:after="0" w:line="240" w:lineRule="auto"/>
        <w:ind w:firstLine="851"/>
        <w:jc w:val="both"/>
        <w:rPr>
          <w:rFonts w:ascii="Times New Roman" w:hAnsi="Times New Roman"/>
          <w:sz w:val="24"/>
          <w:szCs w:val="24"/>
        </w:rPr>
      </w:pPr>
      <w:r w:rsidRPr="0051534E">
        <w:rPr>
          <w:rFonts w:ascii="Times New Roman" w:hAnsi="Times New Roman"/>
          <w:sz w:val="24"/>
          <w:szCs w:val="24"/>
        </w:rPr>
        <w:t>в Пенсионный фонд - 8 процентов;</w:t>
      </w:r>
    </w:p>
    <w:p w:rsidR="00AB6D47" w:rsidRDefault="0051534E" w:rsidP="00AB6D47">
      <w:pPr>
        <w:spacing w:after="0" w:line="240" w:lineRule="auto"/>
        <w:ind w:firstLine="851"/>
        <w:jc w:val="both"/>
        <w:rPr>
          <w:rFonts w:ascii="Times New Roman" w:hAnsi="Times New Roman"/>
          <w:sz w:val="24"/>
          <w:szCs w:val="24"/>
        </w:rPr>
      </w:pPr>
      <w:r w:rsidRPr="0051534E">
        <w:rPr>
          <w:rFonts w:ascii="Times New Roman" w:hAnsi="Times New Roman"/>
          <w:sz w:val="24"/>
          <w:szCs w:val="24"/>
        </w:rPr>
        <w:t>в Государственный накопительный пенсионный фонд - 2 процента;</w:t>
      </w:r>
    </w:p>
    <w:p w:rsidR="00D33879" w:rsidRDefault="00D33879" w:rsidP="00AB6D47">
      <w:pPr>
        <w:spacing w:after="0" w:line="240" w:lineRule="auto"/>
        <w:ind w:firstLine="851"/>
        <w:jc w:val="both"/>
        <w:rPr>
          <w:rFonts w:ascii="Times New Roman" w:hAnsi="Times New Roman"/>
          <w:sz w:val="24"/>
          <w:szCs w:val="24"/>
        </w:rPr>
      </w:pPr>
      <w:r>
        <w:rPr>
          <w:rFonts w:ascii="Times New Roman" w:hAnsi="Times New Roman"/>
          <w:sz w:val="24"/>
          <w:szCs w:val="24"/>
        </w:rPr>
        <w:t xml:space="preserve">- </w:t>
      </w:r>
      <w:r w:rsidRPr="0051534E">
        <w:rPr>
          <w:rFonts w:ascii="Times New Roman" w:hAnsi="Times New Roman"/>
          <w:sz w:val="24"/>
          <w:szCs w:val="24"/>
        </w:rPr>
        <w:t>работников-инвалидов I и II групп</w:t>
      </w:r>
      <w:r>
        <w:rPr>
          <w:rFonts w:ascii="Times New Roman" w:hAnsi="Times New Roman"/>
          <w:sz w:val="24"/>
          <w:szCs w:val="24"/>
        </w:rPr>
        <w:t>,</w:t>
      </w:r>
      <w:r w:rsidRPr="00C17043">
        <w:rPr>
          <w:rFonts w:ascii="Times New Roman" w:hAnsi="Times New Roman"/>
          <w:sz w:val="24"/>
          <w:szCs w:val="24"/>
        </w:rPr>
        <w:t xml:space="preserve"> </w:t>
      </w:r>
      <w:r>
        <w:rPr>
          <w:rFonts w:ascii="Times New Roman" w:hAnsi="Times New Roman"/>
          <w:sz w:val="24"/>
          <w:szCs w:val="24"/>
        </w:rPr>
        <w:t>принятых</w:t>
      </w:r>
      <w:r w:rsidRPr="0051534E">
        <w:rPr>
          <w:rFonts w:ascii="Times New Roman" w:hAnsi="Times New Roman"/>
          <w:sz w:val="24"/>
          <w:szCs w:val="24"/>
        </w:rPr>
        <w:t xml:space="preserve"> на постоянную или временную работу, в том числе иностранных граждан и лиц без гражданства</w:t>
      </w:r>
      <w:r>
        <w:rPr>
          <w:rFonts w:ascii="Times New Roman" w:hAnsi="Times New Roman"/>
          <w:sz w:val="24"/>
          <w:szCs w:val="24"/>
        </w:rPr>
        <w:t xml:space="preserve">, </w:t>
      </w:r>
      <w:r w:rsidRPr="0051534E">
        <w:rPr>
          <w:rFonts w:ascii="Times New Roman" w:hAnsi="Times New Roman"/>
          <w:sz w:val="24"/>
          <w:szCs w:val="24"/>
        </w:rPr>
        <w:t>- в размере 2 процентов в Пенсионный фонд</w:t>
      </w:r>
      <w:r>
        <w:rPr>
          <w:rFonts w:ascii="Times New Roman" w:hAnsi="Times New Roman"/>
          <w:sz w:val="24"/>
          <w:szCs w:val="24"/>
        </w:rPr>
        <w:t>;</w:t>
      </w:r>
    </w:p>
    <w:p w:rsidR="00D33879" w:rsidRPr="0051534E" w:rsidRDefault="00D33879"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 xml:space="preserve">- </w:t>
      </w:r>
      <w:r w:rsidRPr="0051534E">
        <w:rPr>
          <w:rFonts w:ascii="Times New Roman" w:hAnsi="Times New Roman"/>
          <w:sz w:val="24"/>
          <w:szCs w:val="24"/>
        </w:rPr>
        <w:t xml:space="preserve">работников-пенсионеров, </w:t>
      </w:r>
      <w:r>
        <w:rPr>
          <w:rFonts w:ascii="Times New Roman" w:hAnsi="Times New Roman"/>
          <w:sz w:val="24"/>
          <w:szCs w:val="24"/>
        </w:rPr>
        <w:t>принятых</w:t>
      </w:r>
      <w:r w:rsidRPr="0051534E">
        <w:rPr>
          <w:rFonts w:ascii="Times New Roman" w:hAnsi="Times New Roman"/>
          <w:sz w:val="24"/>
          <w:szCs w:val="24"/>
        </w:rPr>
        <w:t xml:space="preserve"> на постоянную или временную работу, в том числе иностранных граждан и лиц без гражданства</w:t>
      </w:r>
      <w:r>
        <w:rPr>
          <w:rFonts w:ascii="Times New Roman" w:hAnsi="Times New Roman"/>
          <w:sz w:val="24"/>
          <w:szCs w:val="24"/>
        </w:rPr>
        <w:t xml:space="preserve">, </w:t>
      </w:r>
      <w:r w:rsidRPr="0051534E">
        <w:rPr>
          <w:rFonts w:ascii="Times New Roman" w:hAnsi="Times New Roman"/>
          <w:sz w:val="24"/>
          <w:szCs w:val="24"/>
        </w:rPr>
        <w:t>- в размере 8 процентов в Пенсионный фонд;</w:t>
      </w:r>
    </w:p>
    <w:p w:rsidR="00D33879" w:rsidRPr="0051534E" w:rsidRDefault="00D33879"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 xml:space="preserve">- </w:t>
      </w:r>
      <w:r w:rsidRPr="0051534E">
        <w:rPr>
          <w:rFonts w:ascii="Times New Roman" w:hAnsi="Times New Roman"/>
          <w:sz w:val="24"/>
          <w:szCs w:val="24"/>
        </w:rPr>
        <w:t xml:space="preserve">работников, указанных в пункте </w:t>
      </w:r>
      <w:r>
        <w:rPr>
          <w:rFonts w:ascii="Times New Roman" w:hAnsi="Times New Roman"/>
          <w:sz w:val="24"/>
          <w:szCs w:val="24"/>
        </w:rPr>
        <w:t>«</w:t>
      </w:r>
      <w:r w:rsidRPr="0051534E">
        <w:rPr>
          <w:rFonts w:ascii="Times New Roman" w:hAnsi="Times New Roman"/>
          <w:sz w:val="24"/>
          <w:szCs w:val="24"/>
        </w:rPr>
        <w:t>а</w:t>
      </w:r>
      <w:r>
        <w:rPr>
          <w:rFonts w:ascii="Times New Roman" w:hAnsi="Times New Roman"/>
          <w:sz w:val="24"/>
          <w:szCs w:val="24"/>
        </w:rPr>
        <w:t>»</w:t>
      </w:r>
      <w:r w:rsidRPr="0051534E">
        <w:rPr>
          <w:rFonts w:ascii="Times New Roman" w:hAnsi="Times New Roman"/>
          <w:sz w:val="24"/>
          <w:szCs w:val="24"/>
        </w:rPr>
        <w:t xml:space="preserve"> статьи 11-1 настоящего Закона, </w:t>
      </w:r>
      <w:r>
        <w:rPr>
          <w:rFonts w:ascii="Times New Roman" w:hAnsi="Times New Roman"/>
          <w:sz w:val="24"/>
          <w:szCs w:val="24"/>
        </w:rPr>
        <w:t>принятых</w:t>
      </w:r>
      <w:r w:rsidRPr="0051534E">
        <w:rPr>
          <w:rFonts w:ascii="Times New Roman" w:hAnsi="Times New Roman"/>
          <w:sz w:val="24"/>
          <w:szCs w:val="24"/>
        </w:rPr>
        <w:t xml:space="preserve"> на постоянную или временную работу, в том числе иностранных граждан и лиц без гражданства</w:t>
      </w:r>
      <w:r>
        <w:rPr>
          <w:rFonts w:ascii="Times New Roman" w:hAnsi="Times New Roman"/>
          <w:sz w:val="24"/>
          <w:szCs w:val="24"/>
        </w:rPr>
        <w:t xml:space="preserve">, </w:t>
      </w:r>
      <w:r w:rsidRPr="0051534E">
        <w:rPr>
          <w:rFonts w:ascii="Times New Roman" w:hAnsi="Times New Roman"/>
          <w:sz w:val="24"/>
          <w:szCs w:val="24"/>
        </w:rPr>
        <w:t>- в размере</w:t>
      </w:r>
      <w:r>
        <w:rPr>
          <w:rFonts w:ascii="Times New Roman" w:hAnsi="Times New Roman"/>
          <w:sz w:val="24"/>
          <w:szCs w:val="24"/>
        </w:rPr>
        <w:t xml:space="preserve"> 10 процентов в Пенсионный фонд.</w:t>
      </w:r>
    </w:p>
    <w:p w:rsidR="00671C51" w:rsidRDefault="006522DA"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2.</w:t>
      </w:r>
      <w:r w:rsidR="0051534E" w:rsidRPr="0051534E">
        <w:rPr>
          <w:rFonts w:ascii="Times New Roman" w:hAnsi="Times New Roman"/>
          <w:sz w:val="24"/>
          <w:szCs w:val="24"/>
        </w:rPr>
        <w:t xml:space="preserve"> В случае превышения </w:t>
      </w:r>
      <w:r>
        <w:rPr>
          <w:rFonts w:ascii="Times New Roman" w:hAnsi="Times New Roman"/>
          <w:sz w:val="24"/>
          <w:szCs w:val="24"/>
        </w:rPr>
        <w:t>в течение</w:t>
      </w:r>
      <w:r w:rsidRPr="0051534E">
        <w:rPr>
          <w:rFonts w:ascii="Times New Roman" w:hAnsi="Times New Roman"/>
          <w:sz w:val="24"/>
          <w:szCs w:val="24"/>
        </w:rPr>
        <w:t xml:space="preserve"> </w:t>
      </w:r>
      <w:r>
        <w:rPr>
          <w:rFonts w:ascii="Times New Roman" w:hAnsi="Times New Roman"/>
          <w:sz w:val="24"/>
          <w:szCs w:val="24"/>
        </w:rPr>
        <w:t xml:space="preserve">календарного </w:t>
      </w:r>
      <w:r w:rsidRPr="0051534E">
        <w:rPr>
          <w:rFonts w:ascii="Times New Roman" w:hAnsi="Times New Roman"/>
          <w:sz w:val="24"/>
          <w:szCs w:val="24"/>
        </w:rPr>
        <w:t>год</w:t>
      </w:r>
      <w:r>
        <w:rPr>
          <w:rFonts w:ascii="Times New Roman" w:hAnsi="Times New Roman"/>
          <w:sz w:val="24"/>
          <w:szCs w:val="24"/>
        </w:rPr>
        <w:t>а</w:t>
      </w:r>
      <w:r w:rsidRPr="0051534E">
        <w:rPr>
          <w:rFonts w:ascii="Times New Roman" w:hAnsi="Times New Roman"/>
          <w:sz w:val="24"/>
          <w:szCs w:val="24"/>
        </w:rPr>
        <w:t xml:space="preserve"> </w:t>
      </w:r>
      <w:r w:rsidR="0051534E" w:rsidRPr="0051534E">
        <w:rPr>
          <w:rFonts w:ascii="Times New Roman" w:hAnsi="Times New Roman"/>
          <w:sz w:val="24"/>
          <w:szCs w:val="24"/>
        </w:rPr>
        <w:t>объема выручки, установленного настоящей статьей, субъект рассматривается в качестве субъекта малого и среднего предпринимательства до конца календарного года.</w:t>
      </w:r>
      <w:r w:rsidR="00671C51" w:rsidRPr="00671C51">
        <w:rPr>
          <w:rFonts w:ascii="Times New Roman" w:hAnsi="Times New Roman"/>
          <w:sz w:val="24"/>
          <w:szCs w:val="24"/>
        </w:rPr>
        <w:t>»;</w:t>
      </w:r>
    </w:p>
    <w:p w:rsidR="00671C51" w:rsidRDefault="00F646E1" w:rsidP="00AB6D47">
      <w:pPr>
        <w:tabs>
          <w:tab w:val="left" w:pos="0"/>
        </w:tabs>
        <w:spacing w:after="0" w:line="240" w:lineRule="auto"/>
        <w:ind w:firstLine="851"/>
        <w:jc w:val="both"/>
        <w:rPr>
          <w:rFonts w:ascii="Times New Roman" w:hAnsi="Times New Roman"/>
          <w:sz w:val="24"/>
          <w:szCs w:val="24"/>
          <w:lang w:val="ky-KG"/>
        </w:rPr>
      </w:pPr>
      <w:r>
        <w:rPr>
          <w:rFonts w:ascii="Times New Roman" w:hAnsi="Times New Roman"/>
          <w:sz w:val="24"/>
          <w:szCs w:val="24"/>
        </w:rPr>
        <w:t>4</w:t>
      </w:r>
      <w:r w:rsidR="00671C51" w:rsidRPr="00671C51">
        <w:rPr>
          <w:rFonts w:ascii="Times New Roman" w:hAnsi="Times New Roman"/>
          <w:sz w:val="24"/>
          <w:szCs w:val="24"/>
        </w:rPr>
        <w:t xml:space="preserve">) </w:t>
      </w:r>
      <w:r w:rsidR="00671C51" w:rsidRPr="00671C51">
        <w:rPr>
          <w:rFonts w:ascii="Times New Roman" w:hAnsi="Times New Roman"/>
          <w:sz w:val="24"/>
          <w:szCs w:val="24"/>
          <w:lang w:val="ky-KG"/>
        </w:rPr>
        <w:t>в статье 6</w:t>
      </w:r>
      <w:r w:rsidR="00C761DF">
        <w:rPr>
          <w:rFonts w:ascii="Times New Roman" w:hAnsi="Times New Roman"/>
          <w:sz w:val="24"/>
          <w:szCs w:val="24"/>
          <w:lang w:val="ky-KG"/>
        </w:rPr>
        <w:t>:</w:t>
      </w:r>
    </w:p>
    <w:p w:rsidR="00665417" w:rsidRDefault="007F18B7" w:rsidP="00AB6D47">
      <w:pPr>
        <w:tabs>
          <w:tab w:val="left" w:pos="0"/>
        </w:tabs>
        <w:spacing w:after="0" w:line="240" w:lineRule="auto"/>
        <w:ind w:firstLine="851"/>
        <w:jc w:val="both"/>
        <w:rPr>
          <w:rFonts w:ascii="Times New Roman" w:hAnsi="Times New Roman"/>
          <w:sz w:val="24"/>
          <w:szCs w:val="24"/>
          <w:lang w:val="ky-KG"/>
        </w:rPr>
      </w:pPr>
      <w:r>
        <w:rPr>
          <w:rFonts w:ascii="Times New Roman" w:hAnsi="Times New Roman"/>
          <w:sz w:val="24"/>
          <w:szCs w:val="24"/>
        </w:rPr>
        <w:t>в</w:t>
      </w:r>
      <w:r w:rsidR="00665417">
        <w:rPr>
          <w:rFonts w:ascii="Times New Roman" w:hAnsi="Times New Roman"/>
          <w:sz w:val="24"/>
          <w:szCs w:val="24"/>
        </w:rPr>
        <w:t xml:space="preserve">) </w:t>
      </w:r>
      <w:r w:rsidR="00665417">
        <w:rPr>
          <w:rFonts w:ascii="Times New Roman" w:hAnsi="Times New Roman"/>
          <w:sz w:val="24"/>
          <w:szCs w:val="24"/>
          <w:lang w:val="ky-KG"/>
        </w:rPr>
        <w:t>в пункте 3:</w:t>
      </w:r>
    </w:p>
    <w:p w:rsidR="00665417" w:rsidRDefault="00665417"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lang w:val="ky-KG"/>
        </w:rPr>
        <w:lastRenderedPageBreak/>
        <w:t xml:space="preserve">абзац </w:t>
      </w:r>
      <w:r w:rsidR="00DA3D52">
        <w:rPr>
          <w:rFonts w:ascii="Times New Roman" w:hAnsi="Times New Roman"/>
          <w:sz w:val="24"/>
          <w:szCs w:val="24"/>
          <w:lang w:val="ky-KG"/>
        </w:rPr>
        <w:t>первый</w:t>
      </w:r>
      <w:r w:rsidR="007E058B">
        <w:rPr>
          <w:rFonts w:ascii="Times New Roman" w:hAnsi="Times New Roman"/>
          <w:sz w:val="24"/>
          <w:szCs w:val="24"/>
          <w:lang w:val="ky-KG"/>
        </w:rPr>
        <w:t xml:space="preserve"> после</w:t>
      </w:r>
      <w:r>
        <w:rPr>
          <w:rFonts w:ascii="Times New Roman" w:hAnsi="Times New Roman"/>
          <w:sz w:val="24"/>
          <w:szCs w:val="24"/>
          <w:lang w:val="ky-KG"/>
        </w:rPr>
        <w:t xml:space="preserve"> слов </w:t>
      </w:r>
      <w:r>
        <w:rPr>
          <w:rFonts w:ascii="Times New Roman" w:hAnsi="Times New Roman"/>
          <w:sz w:val="24"/>
          <w:szCs w:val="24"/>
        </w:rPr>
        <w:t>«</w:t>
      </w:r>
      <w:r w:rsidR="00C03024">
        <w:rPr>
          <w:rFonts w:ascii="Times New Roman" w:hAnsi="Times New Roman"/>
          <w:sz w:val="24"/>
          <w:szCs w:val="24"/>
        </w:rPr>
        <w:t xml:space="preserve">наемных </w:t>
      </w:r>
      <w:r w:rsidR="00350E51">
        <w:rPr>
          <w:rFonts w:ascii="Times New Roman" w:hAnsi="Times New Roman"/>
          <w:sz w:val="24"/>
          <w:szCs w:val="24"/>
        </w:rPr>
        <w:t>работников, занятых</w:t>
      </w:r>
      <w:r w:rsidRPr="0022687C">
        <w:rPr>
          <w:rFonts w:ascii="Times New Roman" w:hAnsi="Times New Roman"/>
          <w:sz w:val="24"/>
          <w:szCs w:val="24"/>
        </w:rPr>
        <w:t xml:space="preserve">» </w:t>
      </w:r>
      <w:r w:rsidR="007E058B">
        <w:rPr>
          <w:rFonts w:ascii="Times New Roman" w:hAnsi="Times New Roman"/>
          <w:sz w:val="24"/>
          <w:szCs w:val="24"/>
        </w:rPr>
        <w:t>дополнит</w:t>
      </w:r>
      <w:r>
        <w:rPr>
          <w:rFonts w:ascii="Times New Roman" w:hAnsi="Times New Roman"/>
          <w:sz w:val="24"/>
          <w:szCs w:val="24"/>
        </w:rPr>
        <w:t>ь</w:t>
      </w:r>
      <w:r w:rsidRPr="0022687C">
        <w:rPr>
          <w:rFonts w:ascii="Times New Roman" w:hAnsi="Times New Roman"/>
          <w:sz w:val="24"/>
          <w:szCs w:val="24"/>
        </w:rPr>
        <w:t xml:space="preserve"> словами «</w:t>
      </w:r>
      <w:r w:rsidR="00C03024" w:rsidRPr="00C03024">
        <w:rPr>
          <w:rFonts w:ascii="Times New Roman" w:hAnsi="Times New Roman"/>
          <w:sz w:val="24"/>
          <w:szCs w:val="24"/>
        </w:rPr>
        <w:t>в субъектах малого и среднего предпринимательства, а также</w:t>
      </w:r>
      <w:r w:rsidRPr="0022687C">
        <w:rPr>
          <w:rFonts w:ascii="Times New Roman" w:hAnsi="Times New Roman"/>
          <w:sz w:val="24"/>
          <w:szCs w:val="24"/>
        </w:rPr>
        <w:t>»</w:t>
      </w:r>
      <w:r>
        <w:rPr>
          <w:rFonts w:ascii="Times New Roman" w:hAnsi="Times New Roman"/>
          <w:sz w:val="24"/>
          <w:szCs w:val="24"/>
        </w:rPr>
        <w:t>;</w:t>
      </w:r>
    </w:p>
    <w:p w:rsidR="00665417" w:rsidRDefault="00665417"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 xml:space="preserve">дополнить </w:t>
      </w:r>
      <w:r w:rsidR="00350E51">
        <w:rPr>
          <w:rFonts w:ascii="Times New Roman" w:hAnsi="Times New Roman"/>
          <w:sz w:val="24"/>
          <w:szCs w:val="24"/>
        </w:rPr>
        <w:t>абзацем вторым</w:t>
      </w:r>
      <w:r>
        <w:rPr>
          <w:rFonts w:ascii="Times New Roman" w:hAnsi="Times New Roman"/>
          <w:sz w:val="24"/>
          <w:szCs w:val="24"/>
        </w:rPr>
        <w:t xml:space="preserve"> следующего содержания: </w:t>
      </w:r>
    </w:p>
    <w:p w:rsidR="008019A3" w:rsidRDefault="008019A3" w:rsidP="00AB6D47">
      <w:pPr>
        <w:tabs>
          <w:tab w:val="left" w:pos="0"/>
        </w:tabs>
        <w:spacing w:after="0" w:line="240" w:lineRule="auto"/>
        <w:ind w:firstLine="851"/>
        <w:jc w:val="both"/>
        <w:rPr>
          <w:rFonts w:ascii="Times New Roman" w:hAnsi="Times New Roman"/>
          <w:sz w:val="24"/>
          <w:szCs w:val="24"/>
        </w:rPr>
      </w:pPr>
      <w:r>
        <w:rPr>
          <w:rFonts w:ascii="Times New Roman" w:hAnsi="Times New Roman"/>
          <w:sz w:val="24"/>
          <w:szCs w:val="24"/>
        </w:rPr>
        <w:t>«</w:t>
      </w:r>
      <w:r w:rsidRPr="008019A3">
        <w:rPr>
          <w:rFonts w:ascii="Times New Roman" w:hAnsi="Times New Roman"/>
          <w:sz w:val="24"/>
          <w:szCs w:val="24"/>
        </w:rPr>
        <w:t>Для наемных работников, занятых в субъектах малого и среднего предпринимательства, тарифы страховых взносов устанавливаются в соответствии со статьей 2-2 настоящего Закона.</w:t>
      </w:r>
      <w:r w:rsidRPr="0022687C">
        <w:rPr>
          <w:rFonts w:ascii="Times New Roman" w:hAnsi="Times New Roman"/>
          <w:sz w:val="24"/>
          <w:szCs w:val="24"/>
        </w:rPr>
        <w:t>»</w:t>
      </w:r>
      <w:r w:rsidR="00350E51">
        <w:rPr>
          <w:rFonts w:ascii="Times New Roman" w:hAnsi="Times New Roman"/>
          <w:sz w:val="24"/>
          <w:szCs w:val="24"/>
        </w:rPr>
        <w:t>;</w:t>
      </w:r>
    </w:p>
    <w:p w:rsidR="00CB5698" w:rsidRPr="00CB5698" w:rsidRDefault="00CE2BE4" w:rsidP="00CB5698">
      <w:pPr>
        <w:pStyle w:val="tkTekst"/>
        <w:spacing w:after="0" w:line="240" w:lineRule="auto"/>
        <w:rPr>
          <w:rFonts w:ascii="Times New Roman" w:hAnsi="Times New Roman" w:cs="Times New Roman"/>
          <w:sz w:val="24"/>
          <w:szCs w:val="24"/>
          <w:lang w:eastAsia="en-US"/>
        </w:rPr>
      </w:pPr>
      <w:r w:rsidRPr="00CB5698">
        <w:rPr>
          <w:rFonts w:ascii="Times New Roman" w:hAnsi="Times New Roman" w:cs="Times New Roman"/>
          <w:sz w:val="24"/>
          <w:szCs w:val="24"/>
        </w:rPr>
        <w:t>7</w:t>
      </w:r>
      <w:r w:rsidR="00671C51" w:rsidRPr="00CB5698">
        <w:rPr>
          <w:rFonts w:ascii="Times New Roman" w:hAnsi="Times New Roman" w:cs="Times New Roman"/>
          <w:sz w:val="24"/>
          <w:szCs w:val="24"/>
        </w:rPr>
        <w:t xml:space="preserve">) </w:t>
      </w:r>
      <w:r w:rsidR="00CB5698" w:rsidRPr="00CB5698">
        <w:rPr>
          <w:rFonts w:ascii="Times New Roman" w:hAnsi="Times New Roman" w:cs="Times New Roman"/>
          <w:sz w:val="24"/>
          <w:szCs w:val="24"/>
        </w:rPr>
        <w:t xml:space="preserve"> </w:t>
      </w:r>
      <w:r w:rsidR="00CB5698" w:rsidRPr="001140D7">
        <w:rPr>
          <w:rFonts w:ascii="Times New Roman" w:hAnsi="Times New Roman" w:cs="Times New Roman"/>
          <w:sz w:val="24"/>
          <w:szCs w:val="24"/>
        </w:rPr>
        <w:t xml:space="preserve">в </w:t>
      </w:r>
      <w:hyperlink r:id="rId7" w:anchor="st_9" w:history="1">
        <w:r w:rsidR="00CB5698" w:rsidRPr="001140D7">
          <w:rPr>
            <w:rFonts w:ascii="Times New Roman" w:hAnsi="Times New Roman" w:cs="Times New Roman"/>
            <w:sz w:val="24"/>
            <w:szCs w:val="24"/>
          </w:rPr>
          <w:t>статье 9</w:t>
        </w:r>
      </w:hyperlink>
      <w:r w:rsidR="00CB5698" w:rsidRPr="00CB5698">
        <w:rPr>
          <w:rFonts w:ascii="Times New Roman" w:hAnsi="Times New Roman" w:cs="Times New Roman"/>
          <w:sz w:val="24"/>
          <w:szCs w:val="24"/>
        </w:rPr>
        <w:t>:</w:t>
      </w:r>
    </w:p>
    <w:p w:rsidR="00CB5698" w:rsidRPr="00CB5698" w:rsidRDefault="00CB5698" w:rsidP="00CB5698">
      <w:pPr>
        <w:pStyle w:val="tkTekst"/>
        <w:spacing w:after="0" w:line="240" w:lineRule="auto"/>
        <w:jc w:val="left"/>
        <w:rPr>
          <w:rFonts w:ascii="Times New Roman" w:hAnsi="Times New Roman" w:cs="Times New Roman"/>
          <w:sz w:val="24"/>
          <w:szCs w:val="24"/>
        </w:rPr>
      </w:pPr>
      <w:r w:rsidRPr="00CB5698">
        <w:rPr>
          <w:rFonts w:ascii="Times New Roman" w:hAnsi="Times New Roman" w:cs="Times New Roman"/>
          <w:sz w:val="24"/>
          <w:szCs w:val="24"/>
        </w:rPr>
        <w:t>а) пункт 1 дополнить подпунктами «д» и «ж» следующего содержания:</w:t>
      </w:r>
    </w:p>
    <w:p w:rsidR="00CB5698" w:rsidRPr="00CB5698" w:rsidRDefault="00CB5698" w:rsidP="00CB5698">
      <w:pPr>
        <w:pStyle w:val="tkTekst"/>
        <w:spacing w:after="0" w:line="240" w:lineRule="auto"/>
        <w:jc w:val="left"/>
        <w:rPr>
          <w:rFonts w:ascii="Times New Roman" w:hAnsi="Times New Roman" w:cs="Times New Roman"/>
          <w:sz w:val="24"/>
          <w:szCs w:val="24"/>
        </w:rPr>
      </w:pPr>
      <w:r w:rsidRPr="00CB5698">
        <w:rPr>
          <w:rFonts w:ascii="Times New Roman" w:hAnsi="Times New Roman" w:cs="Times New Roman"/>
          <w:sz w:val="24"/>
          <w:szCs w:val="24"/>
        </w:rPr>
        <w:t>«д) уплачивающего страховые взносы в соответствии с подпунктом «а» пункта 1 статьи 2-2:</w:t>
      </w:r>
    </w:p>
    <w:p w:rsidR="00CB5698" w:rsidRDefault="00CB5698" w:rsidP="00CB5698">
      <w:pPr>
        <w:pStyle w:val="tkTekst"/>
        <w:spacing w:after="0" w:line="240" w:lineRule="auto"/>
        <w:jc w:val="left"/>
        <w:rPr>
          <w:rFonts w:ascii="Times New Roman" w:hAnsi="Times New Roman" w:cs="Times New Roman"/>
          <w:sz w:val="24"/>
          <w:szCs w:val="24"/>
        </w:rPr>
      </w:pPr>
      <w:r w:rsidRPr="00CB5698">
        <w:rPr>
          <w:rFonts w:ascii="Times New Roman" w:hAnsi="Times New Roman" w:cs="Times New Roman"/>
          <w:sz w:val="24"/>
          <w:szCs w:val="24"/>
        </w:rPr>
        <w:t>- на личный страховой счет застрахованного лица - 8 процентов;</w:t>
      </w:r>
    </w:p>
    <w:p w:rsidR="00CD3A28" w:rsidRPr="00CB5698" w:rsidRDefault="00CD3A28" w:rsidP="00CD3A28">
      <w:pPr>
        <w:pStyle w:val="tkTekst"/>
        <w:spacing w:after="0"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Pr="00CD3A28">
        <w:rPr>
          <w:rFonts w:ascii="Times New Roman" w:hAnsi="Times New Roman" w:cs="Times New Roman"/>
          <w:sz w:val="24"/>
          <w:szCs w:val="24"/>
        </w:rPr>
        <w:t>- в солидарную часть Пенсионного фонда - 2 процента;</w:t>
      </w:r>
    </w:p>
    <w:p w:rsidR="00CB5698" w:rsidRPr="00CB5698" w:rsidRDefault="00CB5698" w:rsidP="00CB5698">
      <w:pPr>
        <w:pStyle w:val="tkTekst"/>
        <w:spacing w:after="0" w:line="240" w:lineRule="auto"/>
        <w:jc w:val="left"/>
        <w:rPr>
          <w:rFonts w:ascii="Times New Roman" w:hAnsi="Times New Roman" w:cs="Times New Roman"/>
          <w:sz w:val="24"/>
          <w:szCs w:val="24"/>
        </w:rPr>
      </w:pPr>
      <w:r w:rsidRPr="00CB5698">
        <w:rPr>
          <w:rFonts w:ascii="Times New Roman" w:hAnsi="Times New Roman" w:cs="Times New Roman"/>
          <w:sz w:val="24"/>
          <w:szCs w:val="24"/>
        </w:rPr>
        <w:t>ж) уплачивающего страховые взносы в соответствии с подпунктом «а» пункта 2 статьи 2-2:</w:t>
      </w:r>
    </w:p>
    <w:p w:rsidR="00CD3A28" w:rsidRDefault="00CB5698" w:rsidP="00CB5698">
      <w:pPr>
        <w:pStyle w:val="tkTekst"/>
        <w:spacing w:after="0" w:line="240" w:lineRule="auto"/>
        <w:jc w:val="left"/>
        <w:rPr>
          <w:rFonts w:ascii="Times New Roman" w:hAnsi="Times New Roman" w:cs="Times New Roman"/>
          <w:sz w:val="24"/>
          <w:szCs w:val="24"/>
        </w:rPr>
      </w:pPr>
      <w:r w:rsidRPr="00CB5698">
        <w:rPr>
          <w:rFonts w:ascii="Times New Roman" w:hAnsi="Times New Roman" w:cs="Times New Roman"/>
          <w:sz w:val="24"/>
          <w:szCs w:val="24"/>
        </w:rPr>
        <w:t>- на личный страховой счет застрахованного лица - 1 процент</w:t>
      </w:r>
      <w:r w:rsidR="00CD3A28">
        <w:rPr>
          <w:rFonts w:ascii="Times New Roman" w:hAnsi="Times New Roman" w:cs="Times New Roman"/>
          <w:sz w:val="24"/>
          <w:szCs w:val="24"/>
        </w:rPr>
        <w:t>;</w:t>
      </w:r>
    </w:p>
    <w:p w:rsidR="00CB5698" w:rsidRPr="00CB5698" w:rsidRDefault="00CD3A28" w:rsidP="00CB5698">
      <w:pPr>
        <w:pStyle w:val="tkTekst"/>
        <w:spacing w:after="0" w:line="240" w:lineRule="auto"/>
        <w:jc w:val="left"/>
        <w:rPr>
          <w:rFonts w:ascii="Times New Roman" w:hAnsi="Times New Roman" w:cs="Times New Roman"/>
          <w:sz w:val="24"/>
          <w:szCs w:val="24"/>
        </w:rPr>
      </w:pPr>
      <w:r w:rsidRPr="00CD3A28">
        <w:rPr>
          <w:rFonts w:ascii="Times New Roman" w:hAnsi="Times New Roman" w:cs="Times New Roman"/>
          <w:sz w:val="24"/>
          <w:szCs w:val="24"/>
        </w:rPr>
        <w:t>- в солидарную часть Пенсионного фонда - 1 процент.</w:t>
      </w:r>
      <w:bookmarkStart w:id="0" w:name="_GoBack"/>
      <w:bookmarkEnd w:id="0"/>
      <w:r w:rsidR="00CB5698" w:rsidRPr="00CB5698">
        <w:rPr>
          <w:rFonts w:ascii="Times New Roman" w:hAnsi="Times New Roman" w:cs="Times New Roman"/>
          <w:sz w:val="24"/>
          <w:szCs w:val="24"/>
        </w:rPr>
        <w:t>»</w:t>
      </w:r>
      <w:r w:rsidR="00CB5698">
        <w:rPr>
          <w:rFonts w:ascii="Times New Roman" w:hAnsi="Times New Roman" w:cs="Times New Roman"/>
          <w:sz w:val="24"/>
          <w:szCs w:val="24"/>
        </w:rPr>
        <w:t>;</w:t>
      </w:r>
    </w:p>
    <w:p w:rsidR="00CB5698" w:rsidRPr="00CB5698" w:rsidRDefault="00CB5698" w:rsidP="00CB5698">
      <w:pPr>
        <w:pStyle w:val="tkTekst"/>
        <w:spacing w:after="0" w:line="240" w:lineRule="auto"/>
        <w:jc w:val="left"/>
        <w:rPr>
          <w:rFonts w:ascii="Times New Roman" w:hAnsi="Times New Roman" w:cs="Times New Roman"/>
          <w:sz w:val="24"/>
          <w:szCs w:val="24"/>
        </w:rPr>
      </w:pPr>
      <w:r w:rsidRPr="00CB5698">
        <w:rPr>
          <w:rFonts w:ascii="Times New Roman" w:hAnsi="Times New Roman" w:cs="Times New Roman"/>
          <w:sz w:val="24"/>
          <w:szCs w:val="24"/>
        </w:rPr>
        <w:t>б) в пункте 2:</w:t>
      </w:r>
    </w:p>
    <w:p w:rsidR="00CB5698" w:rsidRPr="00CE0265" w:rsidRDefault="00CB5698" w:rsidP="00CB5698">
      <w:pPr>
        <w:pStyle w:val="tkTekst"/>
        <w:spacing w:after="0" w:line="240" w:lineRule="auto"/>
        <w:rPr>
          <w:rFonts w:ascii="Times New Roman" w:hAnsi="Times New Roman" w:cs="Times New Roman"/>
          <w:sz w:val="24"/>
          <w:szCs w:val="24"/>
        </w:rPr>
      </w:pPr>
      <w:r w:rsidRPr="00CB5698">
        <w:rPr>
          <w:rFonts w:ascii="Times New Roman" w:hAnsi="Times New Roman" w:cs="Times New Roman"/>
          <w:sz w:val="24"/>
          <w:szCs w:val="24"/>
        </w:rPr>
        <w:t xml:space="preserve">в </w:t>
      </w:r>
      <w:r w:rsidRPr="00CE0265">
        <w:rPr>
          <w:rFonts w:ascii="Times New Roman" w:hAnsi="Times New Roman" w:cs="Times New Roman"/>
          <w:sz w:val="24"/>
          <w:szCs w:val="24"/>
        </w:rPr>
        <w:t xml:space="preserve">абзаце первом подпункта </w:t>
      </w:r>
      <w:r w:rsidR="00200AF6" w:rsidRPr="00CE0265">
        <w:rPr>
          <w:rFonts w:ascii="Times New Roman" w:hAnsi="Times New Roman" w:cs="Times New Roman"/>
          <w:sz w:val="24"/>
          <w:szCs w:val="24"/>
        </w:rPr>
        <w:t>«</w:t>
      </w:r>
      <w:r w:rsidRPr="00CE0265">
        <w:rPr>
          <w:rFonts w:ascii="Times New Roman" w:hAnsi="Times New Roman" w:cs="Times New Roman"/>
          <w:sz w:val="24"/>
          <w:szCs w:val="24"/>
        </w:rPr>
        <w:t>а</w:t>
      </w:r>
      <w:r w:rsidR="00200AF6" w:rsidRPr="00CE0265">
        <w:rPr>
          <w:rFonts w:ascii="Times New Roman" w:hAnsi="Times New Roman" w:cs="Times New Roman"/>
          <w:sz w:val="24"/>
          <w:szCs w:val="24"/>
        </w:rPr>
        <w:t>»</w:t>
      </w:r>
      <w:r w:rsidRPr="00CE0265">
        <w:rPr>
          <w:rFonts w:ascii="Times New Roman" w:hAnsi="Times New Roman" w:cs="Times New Roman"/>
          <w:sz w:val="24"/>
          <w:szCs w:val="24"/>
        </w:rPr>
        <w:t xml:space="preserve"> слова </w:t>
      </w:r>
      <w:r w:rsidR="003A2621" w:rsidRPr="00CE0265">
        <w:rPr>
          <w:rFonts w:ascii="Times New Roman" w:hAnsi="Times New Roman" w:cs="Times New Roman"/>
          <w:sz w:val="24"/>
          <w:szCs w:val="24"/>
        </w:rPr>
        <w:t>«</w:t>
      </w:r>
      <w:r w:rsidR="00316E74" w:rsidRPr="00CE0265">
        <w:rPr>
          <w:rFonts w:ascii="Times New Roman" w:hAnsi="Times New Roman" w:cs="Times New Roman"/>
          <w:sz w:val="24"/>
          <w:szCs w:val="24"/>
        </w:rPr>
        <w:t xml:space="preserve">и подпунктом </w:t>
      </w:r>
      <w:r w:rsidR="003A2621" w:rsidRPr="00CE0265">
        <w:rPr>
          <w:rFonts w:ascii="Times New Roman" w:hAnsi="Times New Roman" w:cs="Times New Roman"/>
          <w:sz w:val="24"/>
          <w:szCs w:val="24"/>
        </w:rPr>
        <w:t>«</w:t>
      </w:r>
      <w:r w:rsidR="00316E74" w:rsidRPr="00CE0265">
        <w:rPr>
          <w:rFonts w:ascii="Times New Roman" w:hAnsi="Times New Roman" w:cs="Times New Roman"/>
          <w:sz w:val="24"/>
          <w:szCs w:val="24"/>
        </w:rPr>
        <w:t>б</w:t>
      </w:r>
      <w:r w:rsidR="003A2621" w:rsidRPr="00CE0265">
        <w:rPr>
          <w:rFonts w:ascii="Times New Roman" w:hAnsi="Times New Roman" w:cs="Times New Roman"/>
          <w:sz w:val="24"/>
          <w:szCs w:val="24"/>
        </w:rPr>
        <w:t>»</w:t>
      </w:r>
      <w:r w:rsidR="00316E74" w:rsidRPr="00CE0265">
        <w:rPr>
          <w:rFonts w:ascii="Times New Roman" w:hAnsi="Times New Roman" w:cs="Times New Roman"/>
          <w:sz w:val="24"/>
          <w:szCs w:val="24"/>
        </w:rPr>
        <w:t xml:space="preserve"> пункта 1 статьи 2-1</w:t>
      </w:r>
      <w:r w:rsidR="003A2621" w:rsidRPr="00CE0265">
        <w:rPr>
          <w:rFonts w:ascii="Times New Roman" w:hAnsi="Times New Roman" w:cs="Times New Roman"/>
          <w:sz w:val="24"/>
          <w:szCs w:val="24"/>
        </w:rPr>
        <w:t>»</w:t>
      </w:r>
      <w:r w:rsidRPr="00CE0265">
        <w:rPr>
          <w:rFonts w:ascii="Times New Roman" w:hAnsi="Times New Roman" w:cs="Times New Roman"/>
          <w:sz w:val="24"/>
          <w:szCs w:val="24"/>
        </w:rPr>
        <w:t xml:space="preserve"> заменить словами </w:t>
      </w:r>
      <w:r w:rsidR="00200AF6" w:rsidRPr="00CE0265">
        <w:rPr>
          <w:rFonts w:ascii="Times New Roman" w:hAnsi="Times New Roman" w:cs="Times New Roman"/>
          <w:sz w:val="24"/>
          <w:szCs w:val="24"/>
        </w:rPr>
        <w:t>«</w:t>
      </w:r>
      <w:r w:rsidRPr="00CE0265">
        <w:rPr>
          <w:rFonts w:ascii="Times New Roman" w:hAnsi="Times New Roman" w:cs="Times New Roman"/>
          <w:sz w:val="24"/>
          <w:szCs w:val="24"/>
        </w:rPr>
        <w:t>,</w:t>
      </w:r>
      <w:r w:rsidR="00316E74" w:rsidRPr="00CE0265">
        <w:rPr>
          <w:rFonts w:ascii="Times New Roman" w:hAnsi="Times New Roman" w:cs="Times New Roman"/>
          <w:color w:val="000000"/>
          <w:sz w:val="24"/>
          <w:szCs w:val="24"/>
        </w:rPr>
        <w:t xml:space="preserve"> подпунктом </w:t>
      </w:r>
      <w:r w:rsidR="00200AF6" w:rsidRPr="00CE0265">
        <w:rPr>
          <w:rFonts w:ascii="Times New Roman" w:hAnsi="Times New Roman" w:cs="Times New Roman"/>
          <w:color w:val="000000"/>
          <w:sz w:val="24"/>
          <w:szCs w:val="24"/>
        </w:rPr>
        <w:t>«</w:t>
      </w:r>
      <w:r w:rsidR="00316E74" w:rsidRPr="00CE0265">
        <w:rPr>
          <w:rFonts w:ascii="Times New Roman" w:hAnsi="Times New Roman" w:cs="Times New Roman"/>
          <w:color w:val="000000"/>
          <w:sz w:val="24"/>
          <w:szCs w:val="24"/>
        </w:rPr>
        <w:t>б</w:t>
      </w:r>
      <w:r w:rsidR="00200AF6" w:rsidRPr="00CE0265">
        <w:rPr>
          <w:rFonts w:ascii="Times New Roman" w:hAnsi="Times New Roman" w:cs="Times New Roman"/>
          <w:color w:val="000000"/>
          <w:sz w:val="24"/>
          <w:szCs w:val="24"/>
        </w:rPr>
        <w:t>»</w:t>
      </w:r>
      <w:r w:rsidR="00316E74" w:rsidRPr="00CE0265">
        <w:rPr>
          <w:rFonts w:ascii="Times New Roman" w:hAnsi="Times New Roman" w:cs="Times New Roman"/>
          <w:color w:val="000000"/>
          <w:sz w:val="24"/>
          <w:szCs w:val="24"/>
        </w:rPr>
        <w:t xml:space="preserve"> пункта 1 </w:t>
      </w:r>
      <w:hyperlink r:id="rId8" w:anchor="st_2_1" w:history="1">
        <w:r w:rsidR="00316E74" w:rsidRPr="00CE0265">
          <w:rPr>
            <w:rFonts w:ascii="Times New Roman" w:hAnsi="Times New Roman" w:cs="Times New Roman"/>
            <w:color w:val="000000"/>
            <w:sz w:val="24"/>
            <w:szCs w:val="24"/>
          </w:rPr>
          <w:t>статьи 2-1</w:t>
        </w:r>
      </w:hyperlink>
      <w:r w:rsidR="00200AF6" w:rsidRPr="00CE0265">
        <w:rPr>
          <w:rFonts w:ascii="Times New Roman" w:hAnsi="Times New Roman" w:cs="Times New Roman"/>
          <w:sz w:val="24"/>
          <w:szCs w:val="24"/>
        </w:rPr>
        <w:t xml:space="preserve">, </w:t>
      </w:r>
      <w:r w:rsidRPr="00CE0265">
        <w:rPr>
          <w:rFonts w:ascii="Times New Roman" w:hAnsi="Times New Roman" w:cs="Times New Roman"/>
          <w:sz w:val="24"/>
          <w:szCs w:val="24"/>
        </w:rPr>
        <w:t>подпунктом</w:t>
      </w:r>
      <w:r w:rsidR="00200AF6" w:rsidRPr="00CE0265">
        <w:rPr>
          <w:rFonts w:ascii="Times New Roman" w:hAnsi="Times New Roman" w:cs="Times New Roman"/>
          <w:sz w:val="24"/>
          <w:szCs w:val="24"/>
        </w:rPr>
        <w:t xml:space="preserve"> «</w:t>
      </w:r>
      <w:r w:rsidRPr="00CE0265">
        <w:rPr>
          <w:rFonts w:ascii="Times New Roman" w:hAnsi="Times New Roman" w:cs="Times New Roman"/>
          <w:sz w:val="24"/>
          <w:szCs w:val="24"/>
        </w:rPr>
        <w:t>б</w:t>
      </w:r>
      <w:r w:rsidR="00200AF6" w:rsidRPr="00CE0265">
        <w:rPr>
          <w:rFonts w:ascii="Times New Roman" w:hAnsi="Times New Roman" w:cs="Times New Roman"/>
          <w:sz w:val="24"/>
          <w:szCs w:val="24"/>
        </w:rPr>
        <w:t>»</w:t>
      </w:r>
      <w:r w:rsidRPr="00CE0265">
        <w:rPr>
          <w:rFonts w:ascii="Times New Roman" w:hAnsi="Times New Roman" w:cs="Times New Roman"/>
          <w:sz w:val="24"/>
          <w:szCs w:val="24"/>
        </w:rPr>
        <w:t xml:space="preserve"> пункта 1 </w:t>
      </w:r>
      <w:r w:rsidR="00200AF6" w:rsidRPr="00CE0265">
        <w:rPr>
          <w:rFonts w:ascii="Times New Roman" w:hAnsi="Times New Roman" w:cs="Times New Roman"/>
          <w:sz w:val="24"/>
          <w:szCs w:val="24"/>
        </w:rPr>
        <w:t>и подпунктом «б» пункта 2 статьи 2-2»</w:t>
      </w:r>
      <w:r w:rsidRPr="00CE0265">
        <w:rPr>
          <w:rFonts w:ascii="Times New Roman" w:hAnsi="Times New Roman" w:cs="Times New Roman"/>
          <w:sz w:val="24"/>
          <w:szCs w:val="24"/>
        </w:rPr>
        <w:t>;</w:t>
      </w:r>
    </w:p>
    <w:p w:rsidR="00CB5698" w:rsidRPr="00CE0265" w:rsidRDefault="00CB5698" w:rsidP="00CB5698">
      <w:pPr>
        <w:pStyle w:val="tkTekst"/>
        <w:spacing w:after="0" w:line="240" w:lineRule="auto"/>
        <w:rPr>
          <w:rFonts w:ascii="Times New Roman" w:hAnsi="Times New Roman" w:cs="Times New Roman"/>
          <w:sz w:val="24"/>
          <w:szCs w:val="24"/>
        </w:rPr>
      </w:pPr>
      <w:r w:rsidRPr="00CE0265">
        <w:rPr>
          <w:rFonts w:ascii="Times New Roman" w:hAnsi="Times New Roman" w:cs="Times New Roman"/>
          <w:sz w:val="24"/>
          <w:szCs w:val="24"/>
        </w:rPr>
        <w:t xml:space="preserve">в абзаце первом подпункта </w:t>
      </w:r>
      <w:r w:rsidR="009F6A87" w:rsidRPr="00CE0265">
        <w:rPr>
          <w:rFonts w:ascii="Times New Roman" w:hAnsi="Times New Roman" w:cs="Times New Roman"/>
          <w:sz w:val="24"/>
          <w:szCs w:val="24"/>
        </w:rPr>
        <w:t>«</w:t>
      </w:r>
      <w:r w:rsidRPr="00CE0265">
        <w:rPr>
          <w:rFonts w:ascii="Times New Roman" w:hAnsi="Times New Roman" w:cs="Times New Roman"/>
          <w:sz w:val="24"/>
          <w:szCs w:val="24"/>
        </w:rPr>
        <w:t>б</w:t>
      </w:r>
      <w:r w:rsidR="009F6A87" w:rsidRPr="00CE0265">
        <w:rPr>
          <w:rFonts w:ascii="Times New Roman" w:hAnsi="Times New Roman" w:cs="Times New Roman"/>
          <w:sz w:val="24"/>
          <w:szCs w:val="24"/>
        </w:rPr>
        <w:t>»</w:t>
      </w:r>
      <w:r w:rsidRPr="00CE0265">
        <w:rPr>
          <w:rFonts w:ascii="Times New Roman" w:hAnsi="Times New Roman" w:cs="Times New Roman"/>
          <w:sz w:val="24"/>
          <w:szCs w:val="24"/>
        </w:rPr>
        <w:t xml:space="preserve"> слова </w:t>
      </w:r>
      <w:r w:rsidR="009F6A87" w:rsidRPr="00CE0265">
        <w:rPr>
          <w:rFonts w:ascii="Times New Roman" w:hAnsi="Times New Roman" w:cs="Times New Roman"/>
          <w:sz w:val="24"/>
          <w:szCs w:val="24"/>
        </w:rPr>
        <w:t>«</w:t>
      </w:r>
      <w:r w:rsidR="00F06E5B" w:rsidRPr="00CE0265">
        <w:rPr>
          <w:rFonts w:ascii="Times New Roman" w:hAnsi="Times New Roman" w:cs="Times New Roman"/>
          <w:sz w:val="24"/>
          <w:szCs w:val="24"/>
        </w:rPr>
        <w:t xml:space="preserve">и </w:t>
      </w:r>
      <w:r w:rsidR="009F6A87" w:rsidRPr="00CE0265">
        <w:rPr>
          <w:rFonts w:ascii="Times New Roman" w:hAnsi="Times New Roman" w:cs="Times New Roman"/>
          <w:sz w:val="24"/>
          <w:szCs w:val="24"/>
        </w:rPr>
        <w:t>подпункта «в» пункта 1 статьи 2-1»</w:t>
      </w:r>
      <w:r w:rsidRPr="00CE0265">
        <w:rPr>
          <w:rFonts w:ascii="Times New Roman" w:hAnsi="Times New Roman" w:cs="Times New Roman"/>
          <w:sz w:val="24"/>
          <w:szCs w:val="24"/>
        </w:rPr>
        <w:t xml:space="preserve"> заменить словами </w:t>
      </w:r>
      <w:r w:rsidR="009F6A87" w:rsidRPr="00CE0265">
        <w:rPr>
          <w:rFonts w:ascii="Times New Roman" w:hAnsi="Times New Roman" w:cs="Times New Roman"/>
          <w:sz w:val="24"/>
          <w:szCs w:val="24"/>
        </w:rPr>
        <w:t>«</w:t>
      </w:r>
      <w:r w:rsidR="009F6A87" w:rsidRPr="00CE0265">
        <w:rPr>
          <w:rFonts w:ascii="Times New Roman" w:hAnsi="Times New Roman" w:cs="Times New Roman"/>
          <w:color w:val="000000"/>
          <w:sz w:val="24"/>
          <w:szCs w:val="24"/>
        </w:rPr>
        <w:t xml:space="preserve">, подпункта «в» пункта 1 </w:t>
      </w:r>
      <w:hyperlink r:id="rId9" w:anchor="st_2_1" w:history="1">
        <w:r w:rsidR="009F6A87" w:rsidRPr="00CE0265">
          <w:rPr>
            <w:rFonts w:ascii="Times New Roman" w:hAnsi="Times New Roman" w:cs="Times New Roman"/>
            <w:color w:val="000000"/>
            <w:sz w:val="24"/>
            <w:szCs w:val="24"/>
          </w:rPr>
          <w:t>статьи 2-1</w:t>
        </w:r>
      </w:hyperlink>
      <w:r w:rsidR="009F6A87" w:rsidRPr="00CE0265">
        <w:rPr>
          <w:rFonts w:ascii="Times New Roman" w:hAnsi="Times New Roman" w:cs="Times New Roman"/>
          <w:color w:val="000000"/>
          <w:sz w:val="24"/>
          <w:szCs w:val="24"/>
        </w:rPr>
        <w:t>, подпункта «</w:t>
      </w:r>
      <w:r w:rsidR="00770BAA">
        <w:rPr>
          <w:rFonts w:ascii="Times New Roman" w:hAnsi="Times New Roman" w:cs="Times New Roman"/>
          <w:color w:val="000000"/>
          <w:sz w:val="24"/>
          <w:szCs w:val="24"/>
        </w:rPr>
        <w:t>б</w:t>
      </w:r>
      <w:r w:rsidR="009F6A87" w:rsidRPr="00CE0265">
        <w:rPr>
          <w:rFonts w:ascii="Times New Roman" w:hAnsi="Times New Roman" w:cs="Times New Roman"/>
          <w:color w:val="000000"/>
          <w:sz w:val="24"/>
          <w:szCs w:val="24"/>
        </w:rPr>
        <w:t>» пункта 1 и подпункта «</w:t>
      </w:r>
      <w:r w:rsidR="00770BAA">
        <w:rPr>
          <w:rFonts w:ascii="Times New Roman" w:hAnsi="Times New Roman" w:cs="Times New Roman"/>
          <w:color w:val="000000"/>
          <w:sz w:val="24"/>
          <w:szCs w:val="24"/>
        </w:rPr>
        <w:t>б</w:t>
      </w:r>
      <w:r w:rsidR="009F6A87" w:rsidRPr="00CE0265">
        <w:rPr>
          <w:rFonts w:ascii="Times New Roman" w:hAnsi="Times New Roman" w:cs="Times New Roman"/>
          <w:color w:val="000000"/>
          <w:sz w:val="24"/>
          <w:szCs w:val="24"/>
        </w:rPr>
        <w:t xml:space="preserve">» пункта 2 </w:t>
      </w:r>
      <w:hyperlink r:id="rId10" w:anchor="st_2_1" w:history="1">
        <w:r w:rsidR="009F6A87" w:rsidRPr="00CE0265">
          <w:rPr>
            <w:rFonts w:ascii="Times New Roman" w:hAnsi="Times New Roman" w:cs="Times New Roman"/>
            <w:color w:val="000000"/>
            <w:sz w:val="24"/>
            <w:szCs w:val="24"/>
          </w:rPr>
          <w:t>статьи 2-</w:t>
        </w:r>
      </w:hyperlink>
      <w:r w:rsidR="009F6A87" w:rsidRPr="00CE0265">
        <w:rPr>
          <w:rFonts w:ascii="Times New Roman" w:hAnsi="Times New Roman" w:cs="Times New Roman"/>
          <w:color w:val="000000"/>
          <w:sz w:val="24"/>
          <w:szCs w:val="24"/>
        </w:rPr>
        <w:t>2</w:t>
      </w:r>
      <w:r w:rsidR="009F6A87" w:rsidRPr="00CE0265">
        <w:rPr>
          <w:rFonts w:ascii="Times New Roman" w:hAnsi="Times New Roman" w:cs="Times New Roman"/>
          <w:sz w:val="24"/>
          <w:szCs w:val="24"/>
        </w:rPr>
        <w:t>»</w:t>
      </w:r>
      <w:r w:rsidRPr="00CE0265">
        <w:rPr>
          <w:rFonts w:ascii="Times New Roman" w:hAnsi="Times New Roman" w:cs="Times New Roman"/>
          <w:sz w:val="24"/>
          <w:szCs w:val="24"/>
        </w:rPr>
        <w:t>;</w:t>
      </w:r>
    </w:p>
    <w:p w:rsidR="00CB5698" w:rsidRPr="00CE0265" w:rsidRDefault="00CB5698" w:rsidP="00CB5698">
      <w:pPr>
        <w:pStyle w:val="tkTekst"/>
        <w:spacing w:after="0" w:line="240" w:lineRule="auto"/>
        <w:rPr>
          <w:rFonts w:ascii="Times New Roman" w:hAnsi="Times New Roman" w:cs="Times New Roman"/>
          <w:sz w:val="24"/>
          <w:szCs w:val="24"/>
        </w:rPr>
      </w:pPr>
      <w:r w:rsidRPr="00CE0265">
        <w:rPr>
          <w:rFonts w:ascii="Times New Roman" w:hAnsi="Times New Roman" w:cs="Times New Roman"/>
          <w:sz w:val="24"/>
          <w:szCs w:val="24"/>
        </w:rPr>
        <w:t xml:space="preserve">в) в абзаце первом подпункта </w:t>
      </w:r>
      <w:r w:rsidR="00F06E5B" w:rsidRPr="00CE0265">
        <w:rPr>
          <w:rFonts w:ascii="Times New Roman" w:hAnsi="Times New Roman" w:cs="Times New Roman"/>
          <w:sz w:val="24"/>
          <w:szCs w:val="24"/>
        </w:rPr>
        <w:t>«</w:t>
      </w:r>
      <w:r w:rsidRPr="00CE0265">
        <w:rPr>
          <w:rFonts w:ascii="Times New Roman" w:hAnsi="Times New Roman" w:cs="Times New Roman"/>
          <w:sz w:val="24"/>
          <w:szCs w:val="24"/>
        </w:rPr>
        <w:t>а</w:t>
      </w:r>
      <w:r w:rsidR="00F06E5B" w:rsidRPr="00CE0265">
        <w:rPr>
          <w:rFonts w:ascii="Times New Roman" w:hAnsi="Times New Roman" w:cs="Times New Roman"/>
          <w:sz w:val="24"/>
          <w:szCs w:val="24"/>
        </w:rPr>
        <w:t>»</w:t>
      </w:r>
      <w:r w:rsidRPr="00CE0265">
        <w:rPr>
          <w:rFonts w:ascii="Times New Roman" w:hAnsi="Times New Roman" w:cs="Times New Roman"/>
          <w:sz w:val="24"/>
          <w:szCs w:val="24"/>
        </w:rPr>
        <w:t xml:space="preserve"> пункта 3 слова </w:t>
      </w:r>
      <w:r w:rsidR="00F06E5B" w:rsidRPr="00CE0265">
        <w:rPr>
          <w:rFonts w:ascii="Times New Roman" w:hAnsi="Times New Roman" w:cs="Times New Roman"/>
          <w:sz w:val="24"/>
          <w:szCs w:val="24"/>
        </w:rPr>
        <w:t>«подпунктом «а» пункта 1 статьи 2-1»</w:t>
      </w:r>
      <w:r w:rsidRPr="00CE0265">
        <w:rPr>
          <w:rFonts w:ascii="Times New Roman" w:hAnsi="Times New Roman" w:cs="Times New Roman"/>
          <w:sz w:val="24"/>
          <w:szCs w:val="24"/>
        </w:rPr>
        <w:t xml:space="preserve"> заменить словами </w:t>
      </w:r>
      <w:r w:rsidR="00F06E5B" w:rsidRPr="00CE0265">
        <w:rPr>
          <w:rFonts w:ascii="Times New Roman" w:hAnsi="Times New Roman" w:cs="Times New Roman"/>
          <w:sz w:val="24"/>
          <w:szCs w:val="24"/>
        </w:rPr>
        <w:t>«</w:t>
      </w:r>
      <w:r w:rsidRPr="00CE0265">
        <w:rPr>
          <w:rFonts w:ascii="Times New Roman" w:hAnsi="Times New Roman" w:cs="Times New Roman"/>
          <w:sz w:val="24"/>
          <w:szCs w:val="24"/>
        </w:rPr>
        <w:t>,</w:t>
      </w:r>
      <w:r w:rsidR="00F06E5B" w:rsidRPr="00CE0265">
        <w:rPr>
          <w:rFonts w:ascii="Times New Roman" w:hAnsi="Times New Roman" w:cs="Times New Roman"/>
          <w:sz w:val="24"/>
          <w:szCs w:val="24"/>
        </w:rPr>
        <w:t xml:space="preserve"> </w:t>
      </w:r>
      <w:r w:rsidRPr="00CE0265">
        <w:rPr>
          <w:rFonts w:ascii="Times New Roman" w:hAnsi="Times New Roman" w:cs="Times New Roman"/>
          <w:sz w:val="24"/>
          <w:szCs w:val="24"/>
        </w:rPr>
        <w:t xml:space="preserve">подпунктом </w:t>
      </w:r>
      <w:r w:rsidR="00F06E5B" w:rsidRPr="00CE0265">
        <w:rPr>
          <w:rFonts w:ascii="Times New Roman" w:hAnsi="Times New Roman" w:cs="Times New Roman"/>
          <w:sz w:val="24"/>
          <w:szCs w:val="24"/>
        </w:rPr>
        <w:t>«</w:t>
      </w:r>
      <w:r w:rsidRPr="00CE0265">
        <w:rPr>
          <w:rFonts w:ascii="Times New Roman" w:hAnsi="Times New Roman" w:cs="Times New Roman"/>
          <w:sz w:val="24"/>
          <w:szCs w:val="24"/>
        </w:rPr>
        <w:t>а</w:t>
      </w:r>
      <w:r w:rsidR="00F06E5B" w:rsidRPr="00CE0265">
        <w:rPr>
          <w:rFonts w:ascii="Times New Roman" w:hAnsi="Times New Roman" w:cs="Times New Roman"/>
          <w:sz w:val="24"/>
          <w:szCs w:val="24"/>
        </w:rPr>
        <w:t>»</w:t>
      </w:r>
      <w:r w:rsidRPr="00CE0265">
        <w:rPr>
          <w:rFonts w:ascii="Times New Roman" w:hAnsi="Times New Roman" w:cs="Times New Roman"/>
          <w:sz w:val="24"/>
          <w:szCs w:val="24"/>
        </w:rPr>
        <w:t xml:space="preserve"> пункта 1 статьи 2-1</w:t>
      </w:r>
      <w:r w:rsidR="00F06E5B" w:rsidRPr="00CE0265">
        <w:rPr>
          <w:rFonts w:ascii="Times New Roman" w:hAnsi="Times New Roman" w:cs="Times New Roman"/>
          <w:sz w:val="24"/>
          <w:szCs w:val="24"/>
        </w:rPr>
        <w:t>, подпунктом «а» пункта 1 статьи 2-2 и подпунктом «а» пункта 2 статьи 2-2»</w:t>
      </w:r>
      <w:r w:rsidRPr="00CE0265">
        <w:rPr>
          <w:rFonts w:ascii="Times New Roman" w:hAnsi="Times New Roman" w:cs="Times New Roman"/>
          <w:sz w:val="24"/>
          <w:szCs w:val="24"/>
        </w:rPr>
        <w:t>;</w:t>
      </w:r>
    </w:p>
    <w:p w:rsidR="00CB5698" w:rsidRPr="00CE0265" w:rsidRDefault="00CB5698" w:rsidP="00CB5698">
      <w:pPr>
        <w:pStyle w:val="tkTekst"/>
        <w:spacing w:after="0" w:line="240" w:lineRule="auto"/>
        <w:rPr>
          <w:rFonts w:ascii="Times New Roman" w:hAnsi="Times New Roman" w:cs="Times New Roman"/>
          <w:sz w:val="24"/>
          <w:szCs w:val="24"/>
        </w:rPr>
      </w:pPr>
      <w:r w:rsidRPr="00CE0265">
        <w:rPr>
          <w:rFonts w:ascii="Times New Roman" w:hAnsi="Times New Roman" w:cs="Times New Roman"/>
          <w:sz w:val="24"/>
          <w:szCs w:val="24"/>
        </w:rPr>
        <w:t xml:space="preserve">г) в абзаце первом подпункта </w:t>
      </w:r>
      <w:r w:rsidR="00F06E5B" w:rsidRPr="00CE0265">
        <w:rPr>
          <w:rFonts w:ascii="Times New Roman" w:hAnsi="Times New Roman" w:cs="Times New Roman"/>
          <w:sz w:val="24"/>
          <w:szCs w:val="24"/>
        </w:rPr>
        <w:t>«</w:t>
      </w:r>
      <w:r w:rsidRPr="00CE0265">
        <w:rPr>
          <w:rFonts w:ascii="Times New Roman" w:hAnsi="Times New Roman" w:cs="Times New Roman"/>
          <w:sz w:val="24"/>
          <w:szCs w:val="24"/>
        </w:rPr>
        <w:t>а</w:t>
      </w:r>
      <w:r w:rsidR="00F06E5B" w:rsidRPr="00CE0265">
        <w:rPr>
          <w:rFonts w:ascii="Times New Roman" w:hAnsi="Times New Roman" w:cs="Times New Roman"/>
          <w:sz w:val="24"/>
          <w:szCs w:val="24"/>
        </w:rPr>
        <w:t>»</w:t>
      </w:r>
      <w:r w:rsidRPr="00CE0265">
        <w:rPr>
          <w:rFonts w:ascii="Times New Roman" w:hAnsi="Times New Roman" w:cs="Times New Roman"/>
          <w:sz w:val="24"/>
          <w:szCs w:val="24"/>
        </w:rPr>
        <w:t xml:space="preserve"> пункта 4 слова </w:t>
      </w:r>
      <w:r w:rsidR="00F06E5B" w:rsidRPr="00CE0265">
        <w:rPr>
          <w:rFonts w:ascii="Times New Roman" w:hAnsi="Times New Roman" w:cs="Times New Roman"/>
          <w:sz w:val="24"/>
          <w:szCs w:val="24"/>
        </w:rPr>
        <w:t>«и подпунктом «б» пункта 1 статьи 2-1» заменить словами «</w:t>
      </w:r>
      <w:r w:rsidRPr="00CE0265">
        <w:rPr>
          <w:rFonts w:ascii="Times New Roman" w:hAnsi="Times New Roman" w:cs="Times New Roman"/>
          <w:sz w:val="24"/>
          <w:szCs w:val="24"/>
        </w:rPr>
        <w:t>,</w:t>
      </w:r>
      <w:r w:rsidR="00CE0265">
        <w:rPr>
          <w:rFonts w:ascii="Times New Roman" w:hAnsi="Times New Roman" w:cs="Times New Roman"/>
          <w:sz w:val="24"/>
          <w:szCs w:val="24"/>
        </w:rPr>
        <w:t xml:space="preserve"> </w:t>
      </w:r>
      <w:r w:rsidRPr="00CE0265">
        <w:rPr>
          <w:rFonts w:ascii="Times New Roman" w:hAnsi="Times New Roman" w:cs="Times New Roman"/>
          <w:sz w:val="24"/>
          <w:szCs w:val="24"/>
        </w:rPr>
        <w:t xml:space="preserve">подпунктом </w:t>
      </w:r>
      <w:r w:rsidR="00F06E5B" w:rsidRPr="00CE0265">
        <w:rPr>
          <w:rFonts w:ascii="Times New Roman" w:hAnsi="Times New Roman" w:cs="Times New Roman"/>
          <w:sz w:val="24"/>
          <w:szCs w:val="24"/>
        </w:rPr>
        <w:t>«</w:t>
      </w:r>
      <w:r w:rsidRPr="00CE0265">
        <w:rPr>
          <w:rFonts w:ascii="Times New Roman" w:hAnsi="Times New Roman" w:cs="Times New Roman"/>
          <w:sz w:val="24"/>
          <w:szCs w:val="24"/>
        </w:rPr>
        <w:t>б</w:t>
      </w:r>
      <w:r w:rsidR="00F06E5B" w:rsidRPr="00CE0265">
        <w:rPr>
          <w:rFonts w:ascii="Times New Roman" w:hAnsi="Times New Roman" w:cs="Times New Roman"/>
          <w:sz w:val="24"/>
          <w:szCs w:val="24"/>
        </w:rPr>
        <w:t>»</w:t>
      </w:r>
      <w:r w:rsidRPr="00CE0265">
        <w:rPr>
          <w:rFonts w:ascii="Times New Roman" w:hAnsi="Times New Roman" w:cs="Times New Roman"/>
          <w:sz w:val="24"/>
          <w:szCs w:val="24"/>
        </w:rPr>
        <w:t xml:space="preserve"> пункта 1 статьи 2-1</w:t>
      </w:r>
      <w:r w:rsidR="008E16B0" w:rsidRPr="00CE0265">
        <w:rPr>
          <w:rFonts w:ascii="Times New Roman" w:hAnsi="Times New Roman" w:cs="Times New Roman"/>
          <w:sz w:val="24"/>
          <w:szCs w:val="24"/>
        </w:rPr>
        <w:t>, подпунктом «б» пункта 1 и подпунктом «б» пункта 2 статьи 2-2</w:t>
      </w:r>
      <w:r w:rsidR="00F06E5B" w:rsidRPr="00CE0265">
        <w:rPr>
          <w:rFonts w:ascii="Times New Roman" w:hAnsi="Times New Roman" w:cs="Times New Roman"/>
          <w:sz w:val="24"/>
          <w:szCs w:val="24"/>
        </w:rPr>
        <w:t>»</w:t>
      </w:r>
      <w:r w:rsidRPr="00CE0265">
        <w:rPr>
          <w:rFonts w:ascii="Times New Roman" w:hAnsi="Times New Roman" w:cs="Times New Roman"/>
          <w:sz w:val="24"/>
          <w:szCs w:val="24"/>
        </w:rPr>
        <w:t>;</w:t>
      </w:r>
    </w:p>
    <w:p w:rsidR="00671C51" w:rsidRPr="00CE0265" w:rsidRDefault="00CB5698" w:rsidP="002D26E5">
      <w:pPr>
        <w:pStyle w:val="tkTekst"/>
        <w:spacing w:after="0" w:line="240" w:lineRule="auto"/>
        <w:rPr>
          <w:rFonts w:ascii="Times New Roman" w:hAnsi="Times New Roman"/>
        </w:rPr>
      </w:pPr>
      <w:r w:rsidRPr="00CE0265">
        <w:rPr>
          <w:rFonts w:ascii="Times New Roman" w:hAnsi="Times New Roman" w:cs="Times New Roman"/>
          <w:sz w:val="24"/>
          <w:szCs w:val="24"/>
        </w:rPr>
        <w:t>3)</w:t>
      </w:r>
      <w:r w:rsidR="00DA470E">
        <w:rPr>
          <w:rFonts w:ascii="Times New Roman" w:hAnsi="Times New Roman" w:cs="Times New Roman"/>
          <w:sz w:val="24"/>
          <w:szCs w:val="24"/>
          <w:lang w:val="ky-KG"/>
        </w:rPr>
        <w:t xml:space="preserve"> </w:t>
      </w:r>
      <w:r w:rsidR="001140D7">
        <w:rPr>
          <w:rFonts w:ascii="Times New Roman" w:hAnsi="Times New Roman" w:cs="Times New Roman"/>
          <w:sz w:val="24"/>
          <w:szCs w:val="24"/>
          <w:lang w:val="ky-KG"/>
        </w:rPr>
        <w:t xml:space="preserve">в </w:t>
      </w:r>
      <w:r w:rsidR="001140D7" w:rsidRPr="00CE0265">
        <w:rPr>
          <w:rFonts w:ascii="Times New Roman" w:hAnsi="Times New Roman" w:cs="Times New Roman"/>
          <w:sz w:val="24"/>
          <w:szCs w:val="24"/>
        </w:rPr>
        <w:t>абзаце</w:t>
      </w:r>
      <w:r w:rsidRPr="00CE0265">
        <w:rPr>
          <w:rFonts w:ascii="Times New Roman" w:hAnsi="Times New Roman" w:cs="Times New Roman"/>
          <w:sz w:val="24"/>
          <w:szCs w:val="24"/>
        </w:rPr>
        <w:t xml:space="preserve"> </w:t>
      </w:r>
      <w:r w:rsidR="001140D7">
        <w:rPr>
          <w:rFonts w:ascii="Times New Roman" w:hAnsi="Times New Roman" w:cs="Times New Roman"/>
          <w:sz w:val="24"/>
          <w:szCs w:val="24"/>
        </w:rPr>
        <w:t>первом</w:t>
      </w:r>
      <w:r w:rsidRPr="00CE0265">
        <w:rPr>
          <w:rFonts w:ascii="Times New Roman" w:hAnsi="Times New Roman" w:cs="Times New Roman"/>
          <w:sz w:val="24"/>
          <w:szCs w:val="24"/>
        </w:rPr>
        <w:t xml:space="preserve"> пункта 3 </w:t>
      </w:r>
      <w:hyperlink r:id="rId11" w:anchor="st_13" w:history="1">
        <w:r w:rsidRPr="00CE0265">
          <w:rPr>
            <w:rFonts w:ascii="Times New Roman" w:hAnsi="Times New Roman" w:cs="Times New Roman"/>
            <w:sz w:val="24"/>
            <w:szCs w:val="24"/>
          </w:rPr>
          <w:t>статьи 13</w:t>
        </w:r>
      </w:hyperlink>
      <w:r w:rsidRPr="00CE0265">
        <w:rPr>
          <w:rFonts w:ascii="Times New Roman" w:hAnsi="Times New Roman" w:cs="Times New Roman"/>
          <w:sz w:val="24"/>
          <w:szCs w:val="24"/>
        </w:rPr>
        <w:t xml:space="preserve"> </w:t>
      </w:r>
      <w:r w:rsidR="00DA470E">
        <w:rPr>
          <w:rFonts w:ascii="Times New Roman" w:hAnsi="Times New Roman" w:cs="Times New Roman"/>
          <w:sz w:val="24"/>
          <w:szCs w:val="24"/>
          <w:lang w:val="ky-KG"/>
        </w:rPr>
        <w:t>слова</w:t>
      </w:r>
      <w:r w:rsidRPr="00CE0265">
        <w:rPr>
          <w:rFonts w:ascii="Times New Roman" w:hAnsi="Times New Roman" w:cs="Times New Roman"/>
          <w:sz w:val="24"/>
          <w:szCs w:val="24"/>
        </w:rPr>
        <w:t xml:space="preserve"> </w:t>
      </w:r>
      <w:r w:rsidR="002D26E5" w:rsidRPr="00CE0265">
        <w:rPr>
          <w:rFonts w:ascii="Times New Roman" w:hAnsi="Times New Roman" w:cs="Times New Roman"/>
          <w:sz w:val="24"/>
          <w:szCs w:val="24"/>
        </w:rPr>
        <w:t>«</w:t>
      </w:r>
      <w:r w:rsidR="00DA470E" w:rsidRPr="00DA470E">
        <w:rPr>
          <w:rFonts w:ascii="Times New Roman" w:hAnsi="Times New Roman" w:cs="Times New Roman"/>
          <w:sz w:val="24"/>
          <w:szCs w:val="24"/>
        </w:rPr>
        <w:t>в статьях 2, 2-1, 3, 4, 8, пункте 1 статьи 5 и пункте 3 статьи 6, и заказчиками работ/услуг за исполнителей работ/услуг, предусмотренных статьей 8 настоящего Закона, не может быть меньше суммы, исчисленной от 40 процентов</w:t>
      </w:r>
      <w:r w:rsidR="002D26E5" w:rsidRPr="00CE0265">
        <w:rPr>
          <w:rFonts w:ascii="Times New Roman" w:hAnsi="Times New Roman" w:cs="Times New Roman"/>
          <w:sz w:val="24"/>
          <w:szCs w:val="24"/>
        </w:rPr>
        <w:t>»</w:t>
      </w:r>
      <w:r w:rsidRPr="00CE0265">
        <w:rPr>
          <w:rFonts w:ascii="Times New Roman" w:hAnsi="Times New Roman" w:cs="Times New Roman"/>
          <w:sz w:val="24"/>
          <w:szCs w:val="24"/>
        </w:rPr>
        <w:t xml:space="preserve"> </w:t>
      </w:r>
      <w:r w:rsidR="00DA470E">
        <w:rPr>
          <w:rFonts w:ascii="Times New Roman" w:hAnsi="Times New Roman" w:cs="Times New Roman"/>
          <w:sz w:val="24"/>
          <w:szCs w:val="24"/>
          <w:lang w:val="ky-KG"/>
        </w:rPr>
        <w:t>заме</w:t>
      </w:r>
      <w:r w:rsidRPr="00CE0265">
        <w:rPr>
          <w:rFonts w:ascii="Times New Roman" w:hAnsi="Times New Roman" w:cs="Times New Roman"/>
          <w:sz w:val="24"/>
          <w:szCs w:val="24"/>
        </w:rPr>
        <w:t xml:space="preserve">нить </w:t>
      </w:r>
      <w:r w:rsidR="002D26E5" w:rsidRPr="00CE0265">
        <w:rPr>
          <w:rFonts w:ascii="Times New Roman" w:hAnsi="Times New Roman" w:cs="Times New Roman"/>
          <w:sz w:val="24"/>
          <w:szCs w:val="24"/>
        </w:rPr>
        <w:t>словами</w:t>
      </w:r>
      <w:r w:rsidRPr="00CE0265">
        <w:rPr>
          <w:rFonts w:ascii="Times New Roman" w:hAnsi="Times New Roman" w:cs="Times New Roman"/>
          <w:sz w:val="24"/>
          <w:szCs w:val="24"/>
        </w:rPr>
        <w:t xml:space="preserve"> </w:t>
      </w:r>
      <w:r w:rsidR="00090D45">
        <w:rPr>
          <w:rFonts w:ascii="Times New Roman" w:hAnsi="Times New Roman" w:cs="Times New Roman"/>
          <w:sz w:val="24"/>
          <w:szCs w:val="24"/>
        </w:rPr>
        <w:t>«</w:t>
      </w:r>
      <w:r w:rsidR="00DA470E" w:rsidRPr="00DA470E">
        <w:rPr>
          <w:rFonts w:ascii="Times New Roman" w:hAnsi="Times New Roman" w:cs="Times New Roman"/>
          <w:sz w:val="24"/>
          <w:szCs w:val="24"/>
        </w:rPr>
        <w:t>в статье 2</w:t>
      </w:r>
      <w:r w:rsidR="00470BED">
        <w:rPr>
          <w:rFonts w:ascii="Times New Roman" w:hAnsi="Times New Roman" w:cs="Times New Roman"/>
          <w:sz w:val="24"/>
          <w:szCs w:val="24"/>
        </w:rPr>
        <w:t>,</w:t>
      </w:r>
      <w:r w:rsidR="00DA470E" w:rsidRPr="00DA470E">
        <w:rPr>
          <w:rFonts w:ascii="Times New Roman" w:hAnsi="Times New Roman" w:cs="Times New Roman"/>
          <w:sz w:val="24"/>
          <w:szCs w:val="24"/>
        </w:rPr>
        <w:t xml:space="preserve"> в пункте 1 статьи 2-2, </w:t>
      </w:r>
      <w:r w:rsidR="00470BED">
        <w:rPr>
          <w:rFonts w:ascii="Times New Roman" w:hAnsi="Times New Roman" w:cs="Times New Roman"/>
          <w:sz w:val="24"/>
          <w:szCs w:val="24"/>
        </w:rPr>
        <w:t>статье</w:t>
      </w:r>
      <w:r w:rsidR="00DA470E" w:rsidRPr="00DA470E">
        <w:rPr>
          <w:rFonts w:ascii="Times New Roman" w:hAnsi="Times New Roman" w:cs="Times New Roman"/>
          <w:sz w:val="24"/>
          <w:szCs w:val="24"/>
        </w:rPr>
        <w:t xml:space="preserve"> 8</w:t>
      </w:r>
      <w:r w:rsidR="00470BED">
        <w:rPr>
          <w:rFonts w:ascii="Times New Roman" w:hAnsi="Times New Roman" w:cs="Times New Roman"/>
          <w:sz w:val="24"/>
          <w:szCs w:val="24"/>
        </w:rPr>
        <w:t xml:space="preserve"> </w:t>
      </w:r>
      <w:r w:rsidR="00DA470E" w:rsidRPr="00DA470E">
        <w:rPr>
          <w:rFonts w:ascii="Times New Roman" w:hAnsi="Times New Roman" w:cs="Times New Roman"/>
          <w:sz w:val="24"/>
          <w:szCs w:val="24"/>
        </w:rPr>
        <w:t>не может быть меньше суммы, исчисленной от 60</w:t>
      </w:r>
      <w:r w:rsidR="008E16B0" w:rsidRPr="00CE0265">
        <w:rPr>
          <w:rFonts w:ascii="Times New Roman" w:hAnsi="Times New Roman" w:cs="Times New Roman"/>
          <w:sz w:val="24"/>
          <w:szCs w:val="24"/>
        </w:rPr>
        <w:t>»</w:t>
      </w:r>
      <w:r w:rsidR="00090D45">
        <w:rPr>
          <w:rFonts w:ascii="Times New Roman" w:hAnsi="Times New Roman"/>
        </w:rPr>
        <w:t>.</w:t>
      </w:r>
    </w:p>
    <w:p w:rsidR="00D3795B" w:rsidRPr="00890B2D" w:rsidRDefault="00D3795B" w:rsidP="00D3795B">
      <w:pPr>
        <w:pStyle w:val="tkTekst"/>
        <w:tabs>
          <w:tab w:val="left" w:pos="851"/>
        </w:tabs>
        <w:spacing w:after="0" w:line="240" w:lineRule="auto"/>
        <w:ind w:firstLine="851"/>
        <w:rPr>
          <w:rFonts w:ascii="Times New Roman" w:hAnsi="Times New Roman" w:cs="Times New Roman"/>
          <w:b/>
          <w:sz w:val="24"/>
          <w:szCs w:val="24"/>
        </w:rPr>
      </w:pPr>
      <w:r w:rsidRPr="00890B2D">
        <w:rPr>
          <w:rFonts w:ascii="Times New Roman" w:hAnsi="Times New Roman" w:cs="Times New Roman"/>
          <w:b/>
          <w:sz w:val="24"/>
          <w:szCs w:val="24"/>
        </w:rPr>
        <w:t xml:space="preserve">Статья </w:t>
      </w:r>
      <w:r>
        <w:rPr>
          <w:rFonts w:ascii="Times New Roman" w:hAnsi="Times New Roman" w:cs="Times New Roman"/>
          <w:b/>
          <w:sz w:val="24"/>
          <w:szCs w:val="24"/>
          <w:lang w:val="ky-KG"/>
        </w:rPr>
        <w:t>2</w:t>
      </w:r>
      <w:r w:rsidRPr="00890B2D">
        <w:rPr>
          <w:rFonts w:ascii="Times New Roman" w:hAnsi="Times New Roman" w:cs="Times New Roman"/>
          <w:b/>
          <w:sz w:val="24"/>
          <w:szCs w:val="24"/>
        </w:rPr>
        <w:t xml:space="preserve"> </w:t>
      </w:r>
    </w:p>
    <w:p w:rsidR="00D3795B" w:rsidRPr="00890B2D" w:rsidRDefault="00D3795B" w:rsidP="00D3795B">
      <w:pPr>
        <w:pStyle w:val="tkTekst"/>
        <w:tabs>
          <w:tab w:val="left" w:pos="0"/>
          <w:tab w:val="left" w:pos="567"/>
        </w:tabs>
        <w:spacing w:after="0" w:line="240" w:lineRule="auto"/>
        <w:ind w:firstLine="851"/>
        <w:rPr>
          <w:rFonts w:ascii="Times New Roman" w:hAnsi="Times New Roman" w:cs="Times New Roman"/>
          <w:sz w:val="24"/>
          <w:szCs w:val="24"/>
        </w:rPr>
      </w:pPr>
      <w:r w:rsidRPr="00890B2D">
        <w:rPr>
          <w:rFonts w:ascii="Times New Roman" w:hAnsi="Times New Roman" w:cs="Times New Roman"/>
          <w:sz w:val="24"/>
          <w:szCs w:val="24"/>
        </w:rPr>
        <w:t xml:space="preserve">Внести в </w:t>
      </w:r>
      <w:hyperlink r:id="rId12" w:history="1">
        <w:r w:rsidRPr="00890B2D">
          <w:rPr>
            <w:rFonts w:ascii="Times New Roman" w:hAnsi="Times New Roman" w:cs="Times New Roman"/>
            <w:sz w:val="24"/>
            <w:szCs w:val="24"/>
          </w:rPr>
          <w:t>Кодекс</w:t>
        </w:r>
      </w:hyperlink>
      <w:r w:rsidRPr="00890B2D">
        <w:rPr>
          <w:rFonts w:ascii="Times New Roman" w:hAnsi="Times New Roman" w:cs="Times New Roman"/>
          <w:sz w:val="24"/>
          <w:szCs w:val="24"/>
        </w:rPr>
        <w:t xml:space="preserve"> Кыргызской Республики о нарушениях (Ведомости </w:t>
      </w:r>
      <w:proofErr w:type="spellStart"/>
      <w:r w:rsidRPr="00890B2D">
        <w:rPr>
          <w:rFonts w:ascii="Times New Roman" w:hAnsi="Times New Roman" w:cs="Times New Roman"/>
          <w:sz w:val="24"/>
          <w:szCs w:val="24"/>
        </w:rPr>
        <w:t>Жогорку</w:t>
      </w:r>
      <w:proofErr w:type="spellEnd"/>
      <w:r w:rsidRPr="00890B2D">
        <w:rPr>
          <w:rFonts w:ascii="Times New Roman" w:hAnsi="Times New Roman" w:cs="Times New Roman"/>
          <w:sz w:val="24"/>
          <w:szCs w:val="24"/>
        </w:rPr>
        <w:t xml:space="preserve"> </w:t>
      </w:r>
      <w:proofErr w:type="spellStart"/>
      <w:r w:rsidRPr="00890B2D">
        <w:rPr>
          <w:rFonts w:ascii="Times New Roman" w:hAnsi="Times New Roman" w:cs="Times New Roman"/>
          <w:sz w:val="24"/>
          <w:szCs w:val="24"/>
        </w:rPr>
        <w:t>Кенеша</w:t>
      </w:r>
      <w:proofErr w:type="spellEnd"/>
      <w:r w:rsidRPr="00890B2D">
        <w:rPr>
          <w:rFonts w:ascii="Times New Roman" w:hAnsi="Times New Roman" w:cs="Times New Roman"/>
          <w:sz w:val="24"/>
          <w:szCs w:val="24"/>
        </w:rPr>
        <w:t xml:space="preserve"> Кыргызской Республики, 2017 г., № 4, ст.285) следующие изменения:</w:t>
      </w:r>
    </w:p>
    <w:p w:rsidR="00D3795B" w:rsidRPr="00890B2D" w:rsidRDefault="00D3795B" w:rsidP="00D3795B">
      <w:pPr>
        <w:pStyle w:val="tkTekst"/>
        <w:numPr>
          <w:ilvl w:val="0"/>
          <w:numId w:val="43"/>
        </w:numPr>
        <w:tabs>
          <w:tab w:val="left" w:pos="1134"/>
        </w:tabs>
        <w:spacing w:after="0" w:line="240" w:lineRule="auto"/>
        <w:ind w:hanging="76"/>
        <w:rPr>
          <w:rFonts w:ascii="Times New Roman" w:hAnsi="Times New Roman" w:cs="Times New Roman"/>
          <w:sz w:val="24"/>
          <w:szCs w:val="24"/>
        </w:rPr>
      </w:pPr>
      <w:r w:rsidRPr="00890B2D">
        <w:rPr>
          <w:rFonts w:ascii="Times New Roman" w:hAnsi="Times New Roman" w:cs="Times New Roman"/>
          <w:sz w:val="24"/>
          <w:szCs w:val="24"/>
        </w:rPr>
        <w:t>глав</w:t>
      </w:r>
      <w:r>
        <w:rPr>
          <w:rFonts w:ascii="Times New Roman" w:hAnsi="Times New Roman" w:cs="Times New Roman"/>
          <w:sz w:val="24"/>
          <w:szCs w:val="24"/>
        </w:rPr>
        <w:t>у</w:t>
      </w:r>
      <w:r w:rsidRPr="00890B2D">
        <w:rPr>
          <w:rFonts w:ascii="Times New Roman" w:hAnsi="Times New Roman" w:cs="Times New Roman"/>
          <w:sz w:val="24"/>
          <w:szCs w:val="24"/>
        </w:rPr>
        <w:t xml:space="preserve"> 31 изложить в следующей редакции:</w:t>
      </w:r>
    </w:p>
    <w:p w:rsidR="00D3795B" w:rsidRPr="0022687C"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890B2D">
        <w:rPr>
          <w:rFonts w:ascii="Times New Roman" w:hAnsi="Times New Roman" w:cs="Times New Roman"/>
          <w:sz w:val="24"/>
          <w:szCs w:val="24"/>
        </w:rPr>
        <w:t>«</w:t>
      </w:r>
      <w:r w:rsidRPr="0022687C">
        <w:rPr>
          <w:rFonts w:ascii="Times New Roman" w:eastAsiaTheme="minorHAnsi" w:hAnsi="Times New Roman" w:cs="Times New Roman"/>
          <w:sz w:val="24"/>
          <w:szCs w:val="24"/>
          <w:lang w:eastAsia="en-US"/>
        </w:rPr>
        <w:t xml:space="preserve">Примечание. </w:t>
      </w:r>
    </w:p>
    <w:p w:rsidR="00D3795B" w:rsidRPr="0022687C"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22687C">
        <w:rPr>
          <w:rFonts w:ascii="Times New Roman" w:eastAsiaTheme="minorHAnsi" w:hAnsi="Times New Roman" w:cs="Times New Roman"/>
          <w:sz w:val="24"/>
          <w:szCs w:val="24"/>
          <w:lang w:eastAsia="en-US"/>
        </w:rPr>
        <w:t>1. Дела о нарушениях, предусмотренных статьями 241 настоящего Кодекса, рассматриваются уполномоченным органом в сфере государственного социального страхования и пенсионного обеспечения.</w:t>
      </w:r>
    </w:p>
    <w:p w:rsidR="00D3795B" w:rsidRPr="0022687C"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22687C">
        <w:rPr>
          <w:rFonts w:ascii="Times New Roman" w:eastAsiaTheme="minorHAnsi" w:hAnsi="Times New Roman" w:cs="Times New Roman"/>
          <w:sz w:val="24"/>
          <w:szCs w:val="24"/>
          <w:lang w:eastAsia="en-US"/>
        </w:rPr>
        <w:t xml:space="preserve">2. Дела о нарушениях, предусмотренных статьей 242 настоящего Кодекса, рассматриваются уполномоченным государственным органом, имеющим функции и полномочия по сбору страховых взносов, осуществлению контроля исчисления и уплаты </w:t>
      </w:r>
      <w:r w:rsidRPr="0022687C">
        <w:rPr>
          <w:rFonts w:ascii="Times New Roman" w:eastAsiaTheme="minorHAnsi" w:hAnsi="Times New Roman" w:cs="Times New Roman"/>
          <w:sz w:val="24"/>
          <w:szCs w:val="24"/>
          <w:lang w:eastAsia="en-US"/>
        </w:rPr>
        <w:lastRenderedPageBreak/>
        <w:t>страховых взносов, привлечению к ответственности за нарушение требований законодательства по государственному социальному страхованию.</w:t>
      </w:r>
    </w:p>
    <w:p w:rsidR="00D3795B" w:rsidRPr="0022687C"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22687C">
        <w:rPr>
          <w:rFonts w:ascii="Times New Roman" w:eastAsiaTheme="minorHAnsi" w:hAnsi="Times New Roman" w:cs="Times New Roman"/>
          <w:sz w:val="24"/>
          <w:szCs w:val="24"/>
          <w:lang w:eastAsia="en-US"/>
        </w:rPr>
        <w:t>Статья 241.</w:t>
      </w:r>
      <w:r>
        <w:rPr>
          <w:rFonts w:ascii="Times New Roman" w:eastAsiaTheme="minorHAnsi" w:hAnsi="Times New Roman" w:cs="Times New Roman"/>
          <w:sz w:val="24"/>
          <w:szCs w:val="24"/>
          <w:lang w:val="ky-KG" w:eastAsia="en-US"/>
        </w:rPr>
        <w:t xml:space="preserve"> </w:t>
      </w:r>
      <w:r w:rsidRPr="0022687C">
        <w:rPr>
          <w:rFonts w:ascii="Times New Roman" w:eastAsiaTheme="minorHAnsi" w:hAnsi="Times New Roman" w:cs="Times New Roman"/>
          <w:sz w:val="24"/>
          <w:szCs w:val="24"/>
          <w:lang w:eastAsia="en-US"/>
        </w:rPr>
        <w:t>Выдача должностными лицами заведомо недостоверных документов, предоставление гражданами заведомо ложной информации</w:t>
      </w:r>
    </w:p>
    <w:p w:rsidR="00D3795B" w:rsidRPr="0022687C"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22687C">
        <w:rPr>
          <w:rFonts w:ascii="Times New Roman" w:eastAsiaTheme="minorHAnsi" w:hAnsi="Times New Roman" w:cs="Times New Roman"/>
          <w:sz w:val="24"/>
          <w:szCs w:val="24"/>
          <w:lang w:eastAsia="en-US"/>
        </w:rPr>
        <w:t>Выдача должностными лицами заведомо недостоверных документов, предоставление гражданами заведомо ложной информации, повлекших назначение пенсий или иных видов обеспечения по социальному страхованию при отсутствии оснований либо неправильное начисление размера пенсий, либо начисление завышенного размера пенсий или иных видов обеспечения по социальному страхованию</w:t>
      </w:r>
    </w:p>
    <w:p w:rsidR="00D3795B"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22687C">
        <w:rPr>
          <w:rFonts w:ascii="Times New Roman" w:eastAsiaTheme="minorHAnsi" w:hAnsi="Times New Roman" w:cs="Times New Roman"/>
          <w:sz w:val="24"/>
          <w:szCs w:val="24"/>
          <w:lang w:eastAsia="en-US"/>
        </w:rPr>
        <w:t>влечет наложение штрафа 5 категории.</w:t>
      </w:r>
    </w:p>
    <w:p w:rsidR="00D3795B" w:rsidRPr="00843162"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843162">
        <w:rPr>
          <w:rFonts w:ascii="Times New Roman" w:eastAsiaTheme="minorHAnsi" w:hAnsi="Times New Roman" w:cs="Times New Roman"/>
          <w:sz w:val="24"/>
          <w:szCs w:val="24"/>
          <w:lang w:eastAsia="en-US"/>
        </w:rPr>
        <w:t>Статья 242. Ведение экономической деятельности без регистрации</w:t>
      </w:r>
    </w:p>
    <w:p w:rsidR="00D3795B" w:rsidRPr="00843162"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843162">
        <w:rPr>
          <w:rFonts w:ascii="Times New Roman" w:eastAsiaTheme="minorHAnsi" w:hAnsi="Times New Roman" w:cs="Times New Roman"/>
          <w:sz w:val="24"/>
          <w:szCs w:val="24"/>
          <w:lang w:eastAsia="en-US"/>
        </w:rPr>
        <w:t>Ведение экономической деятельности без регистрации в органах социального страхования -</w:t>
      </w:r>
    </w:p>
    <w:p w:rsidR="00D3795B" w:rsidRPr="0022687C"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843162">
        <w:rPr>
          <w:rFonts w:ascii="Times New Roman" w:eastAsiaTheme="minorHAnsi" w:hAnsi="Times New Roman" w:cs="Times New Roman"/>
          <w:sz w:val="24"/>
          <w:szCs w:val="24"/>
          <w:lang w:eastAsia="en-US"/>
        </w:rPr>
        <w:t>влечет наложение штрафа 5 категории.</w:t>
      </w:r>
    </w:p>
    <w:p w:rsidR="00D3795B" w:rsidRPr="0022687C"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22687C">
        <w:rPr>
          <w:rFonts w:ascii="Times New Roman" w:eastAsiaTheme="minorHAnsi" w:hAnsi="Times New Roman" w:cs="Times New Roman"/>
          <w:sz w:val="24"/>
          <w:szCs w:val="24"/>
          <w:lang w:eastAsia="en-US"/>
        </w:rPr>
        <w:t>Статья 24</w:t>
      </w:r>
      <w:r>
        <w:rPr>
          <w:rFonts w:ascii="Times New Roman" w:eastAsiaTheme="minorHAnsi" w:hAnsi="Times New Roman" w:cs="Times New Roman"/>
          <w:sz w:val="24"/>
          <w:szCs w:val="24"/>
          <w:lang w:val="ky-KG" w:eastAsia="en-US"/>
        </w:rPr>
        <w:t>2-1</w:t>
      </w:r>
      <w:r w:rsidRPr="0022687C">
        <w:rPr>
          <w:rFonts w:ascii="Times New Roman" w:eastAsiaTheme="minorHAnsi" w:hAnsi="Times New Roman" w:cs="Times New Roman"/>
          <w:sz w:val="24"/>
          <w:szCs w:val="24"/>
          <w:lang w:eastAsia="en-US"/>
        </w:rPr>
        <w:t>. Непредставление в установленные сроки документов и платежей, связанных с социальным страхованием</w:t>
      </w:r>
    </w:p>
    <w:p w:rsidR="00D3795B" w:rsidRPr="0022687C"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22687C">
        <w:rPr>
          <w:rFonts w:ascii="Times New Roman" w:eastAsiaTheme="minorHAnsi" w:hAnsi="Times New Roman" w:cs="Times New Roman"/>
          <w:sz w:val="24"/>
          <w:szCs w:val="24"/>
          <w:lang w:eastAsia="en-US"/>
        </w:rPr>
        <w:t>1.</w:t>
      </w:r>
      <w:r w:rsidRPr="0022687C">
        <w:rPr>
          <w:rFonts w:ascii="Times New Roman" w:eastAsiaTheme="minorHAnsi" w:hAnsi="Times New Roman" w:cs="Times New Roman"/>
          <w:sz w:val="24"/>
          <w:szCs w:val="24"/>
          <w:lang w:eastAsia="en-US"/>
        </w:rPr>
        <w:tab/>
        <w:t>Непредставление в установленные сроки документов и/или платежей, связанных с социальным страхованием, -</w:t>
      </w:r>
    </w:p>
    <w:p w:rsidR="00D3795B" w:rsidRPr="0022687C"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22687C">
        <w:rPr>
          <w:rFonts w:ascii="Times New Roman" w:eastAsiaTheme="minorHAnsi" w:hAnsi="Times New Roman" w:cs="Times New Roman"/>
          <w:sz w:val="24"/>
          <w:szCs w:val="24"/>
          <w:lang w:eastAsia="en-US"/>
        </w:rPr>
        <w:t>влечет наложение штрафа 5 категории.</w:t>
      </w:r>
    </w:p>
    <w:p w:rsidR="00D3795B" w:rsidRPr="0022687C" w:rsidRDefault="00D3795B" w:rsidP="00D3795B">
      <w:pPr>
        <w:pStyle w:val="tkTekst"/>
        <w:tabs>
          <w:tab w:val="left" w:pos="1134"/>
        </w:tabs>
        <w:spacing w:after="0" w:line="240" w:lineRule="auto"/>
        <w:ind w:firstLine="851"/>
        <w:rPr>
          <w:rFonts w:ascii="Times New Roman" w:eastAsiaTheme="minorHAnsi" w:hAnsi="Times New Roman" w:cs="Times New Roman"/>
          <w:sz w:val="24"/>
          <w:szCs w:val="24"/>
          <w:lang w:eastAsia="en-US"/>
        </w:rPr>
      </w:pPr>
      <w:r w:rsidRPr="0022687C">
        <w:rPr>
          <w:rFonts w:ascii="Times New Roman" w:eastAsiaTheme="minorHAnsi" w:hAnsi="Times New Roman" w:cs="Times New Roman"/>
          <w:sz w:val="24"/>
          <w:szCs w:val="24"/>
          <w:lang w:eastAsia="en-US"/>
        </w:rPr>
        <w:t>2.</w:t>
      </w:r>
      <w:r w:rsidRPr="0022687C">
        <w:rPr>
          <w:rFonts w:ascii="Times New Roman" w:eastAsiaTheme="minorHAnsi" w:hAnsi="Times New Roman" w:cs="Times New Roman"/>
          <w:sz w:val="24"/>
          <w:szCs w:val="24"/>
          <w:lang w:eastAsia="en-US"/>
        </w:rPr>
        <w:tab/>
        <w:t>Нарушение сроков представления документов, связанных с государственным социальным страхованием с нулевыми показателями, -</w:t>
      </w:r>
    </w:p>
    <w:p w:rsidR="00D3795B" w:rsidRPr="00890B2D" w:rsidRDefault="00D3795B" w:rsidP="00D3795B">
      <w:pPr>
        <w:pStyle w:val="tkTekst"/>
        <w:tabs>
          <w:tab w:val="left" w:pos="1134"/>
        </w:tabs>
        <w:spacing w:after="0" w:line="240" w:lineRule="auto"/>
        <w:ind w:firstLine="851"/>
        <w:rPr>
          <w:rFonts w:ascii="Times New Roman" w:hAnsi="Times New Roman" w:cs="Times New Roman"/>
          <w:sz w:val="24"/>
          <w:szCs w:val="24"/>
        </w:rPr>
      </w:pPr>
      <w:r w:rsidRPr="0022687C">
        <w:rPr>
          <w:rFonts w:ascii="Times New Roman" w:eastAsiaTheme="minorHAnsi" w:hAnsi="Times New Roman" w:cs="Times New Roman"/>
          <w:sz w:val="24"/>
          <w:szCs w:val="24"/>
          <w:lang w:eastAsia="en-US"/>
        </w:rPr>
        <w:t>влеч</w:t>
      </w:r>
      <w:r>
        <w:rPr>
          <w:rFonts w:ascii="Times New Roman" w:eastAsiaTheme="minorHAnsi" w:hAnsi="Times New Roman" w:cs="Times New Roman"/>
          <w:sz w:val="24"/>
          <w:szCs w:val="24"/>
          <w:lang w:eastAsia="en-US"/>
        </w:rPr>
        <w:t>ет наложение штрафа 5 категории</w:t>
      </w:r>
      <w:r w:rsidRPr="0025512E">
        <w:rPr>
          <w:rFonts w:ascii="Times New Roman" w:eastAsiaTheme="minorHAnsi" w:hAnsi="Times New Roman" w:cs="Times New Roman"/>
          <w:sz w:val="24"/>
          <w:szCs w:val="24"/>
          <w:lang w:eastAsia="en-US"/>
        </w:rPr>
        <w:t>.</w:t>
      </w:r>
      <w:r w:rsidRPr="00890B2D">
        <w:rPr>
          <w:rFonts w:ascii="Times New Roman" w:hAnsi="Times New Roman" w:cs="Times New Roman"/>
          <w:sz w:val="24"/>
          <w:szCs w:val="24"/>
        </w:rPr>
        <w:t>».</w:t>
      </w:r>
    </w:p>
    <w:p w:rsidR="00286EE8" w:rsidRPr="004E063F" w:rsidRDefault="00AB6D47" w:rsidP="00AB6D47">
      <w:pPr>
        <w:pStyle w:val="tkTekst"/>
        <w:tabs>
          <w:tab w:val="left" w:pos="0"/>
          <w:tab w:val="left" w:pos="1134"/>
        </w:tabs>
        <w:spacing w:after="0" w:line="240" w:lineRule="auto"/>
        <w:ind w:firstLine="851"/>
        <w:rPr>
          <w:rFonts w:ascii="Times New Roman" w:hAnsi="Times New Roman"/>
          <w:b/>
          <w:sz w:val="24"/>
          <w:szCs w:val="24"/>
        </w:rPr>
      </w:pPr>
      <w:r w:rsidRPr="004E063F">
        <w:rPr>
          <w:rFonts w:ascii="Times New Roman" w:hAnsi="Times New Roman" w:cs="Times New Roman"/>
          <w:b/>
          <w:sz w:val="24"/>
          <w:szCs w:val="24"/>
        </w:rPr>
        <w:t>С</w:t>
      </w:r>
      <w:r w:rsidR="009F215A" w:rsidRPr="004E063F">
        <w:rPr>
          <w:rFonts w:ascii="Times New Roman" w:hAnsi="Times New Roman"/>
          <w:b/>
          <w:sz w:val="24"/>
          <w:szCs w:val="24"/>
        </w:rPr>
        <w:t xml:space="preserve">татья </w:t>
      </w:r>
      <w:r w:rsidR="00D3795B">
        <w:rPr>
          <w:rFonts w:ascii="Times New Roman" w:hAnsi="Times New Roman"/>
          <w:b/>
          <w:sz w:val="24"/>
          <w:szCs w:val="24"/>
          <w:lang w:val="ky-KG"/>
        </w:rPr>
        <w:t>3</w:t>
      </w:r>
      <w:r w:rsidR="00453E40" w:rsidRPr="004E063F">
        <w:rPr>
          <w:rFonts w:ascii="Times New Roman" w:hAnsi="Times New Roman"/>
          <w:b/>
          <w:sz w:val="24"/>
          <w:szCs w:val="24"/>
        </w:rPr>
        <w:tab/>
      </w:r>
    </w:p>
    <w:p w:rsidR="00AB6D47" w:rsidRPr="00CE0265" w:rsidRDefault="003A7B5D" w:rsidP="00AB6D47">
      <w:pPr>
        <w:pStyle w:val="tkTekst"/>
        <w:tabs>
          <w:tab w:val="left" w:pos="709"/>
        </w:tabs>
        <w:spacing w:after="0" w:line="240" w:lineRule="auto"/>
        <w:ind w:firstLine="851"/>
        <w:rPr>
          <w:rFonts w:ascii="Times New Roman" w:hAnsi="Times New Roman" w:cs="Times New Roman"/>
          <w:sz w:val="24"/>
          <w:szCs w:val="24"/>
        </w:rPr>
      </w:pPr>
      <w:r w:rsidRPr="00CE0265">
        <w:rPr>
          <w:rFonts w:ascii="Times New Roman" w:hAnsi="Times New Roman" w:cs="Times New Roman"/>
          <w:sz w:val="24"/>
          <w:szCs w:val="24"/>
        </w:rPr>
        <w:t xml:space="preserve">Настоящий Закон вступает в силу </w:t>
      </w:r>
      <w:r w:rsidR="006F6327" w:rsidRPr="00CE0265">
        <w:rPr>
          <w:rFonts w:ascii="Times New Roman" w:hAnsi="Times New Roman" w:cs="Times New Roman"/>
          <w:sz w:val="24"/>
          <w:szCs w:val="24"/>
        </w:rPr>
        <w:t xml:space="preserve">с </w:t>
      </w:r>
      <w:r w:rsidR="00653576" w:rsidRPr="00CE0265">
        <w:rPr>
          <w:rFonts w:ascii="Times New Roman" w:hAnsi="Times New Roman" w:cs="Times New Roman"/>
          <w:sz w:val="24"/>
          <w:szCs w:val="24"/>
        </w:rPr>
        <w:t xml:space="preserve">1 </w:t>
      </w:r>
      <w:r w:rsidR="00ED3340" w:rsidRPr="00CE0265">
        <w:rPr>
          <w:rFonts w:ascii="Times New Roman" w:hAnsi="Times New Roman" w:cs="Times New Roman"/>
          <w:sz w:val="24"/>
          <w:szCs w:val="24"/>
          <w:lang w:val="ky-KG"/>
        </w:rPr>
        <w:t>января</w:t>
      </w:r>
      <w:r w:rsidR="006F6327" w:rsidRPr="00CE0265">
        <w:rPr>
          <w:rFonts w:ascii="Times New Roman" w:hAnsi="Times New Roman" w:cs="Times New Roman"/>
          <w:sz w:val="24"/>
          <w:szCs w:val="24"/>
        </w:rPr>
        <w:t xml:space="preserve"> 202</w:t>
      </w:r>
      <w:r w:rsidR="00ED3340" w:rsidRPr="00CE0265">
        <w:rPr>
          <w:rFonts w:ascii="Times New Roman" w:hAnsi="Times New Roman" w:cs="Times New Roman"/>
          <w:sz w:val="24"/>
          <w:szCs w:val="24"/>
        </w:rPr>
        <w:t>2</w:t>
      </w:r>
      <w:r w:rsidR="006F6327" w:rsidRPr="00CE0265">
        <w:rPr>
          <w:rFonts w:ascii="Times New Roman" w:hAnsi="Times New Roman" w:cs="Times New Roman"/>
          <w:sz w:val="24"/>
          <w:szCs w:val="24"/>
        </w:rPr>
        <w:t xml:space="preserve"> года</w:t>
      </w:r>
      <w:r w:rsidRPr="00CE0265">
        <w:rPr>
          <w:rFonts w:ascii="Times New Roman" w:hAnsi="Times New Roman" w:cs="Times New Roman"/>
          <w:sz w:val="24"/>
          <w:szCs w:val="24"/>
        </w:rPr>
        <w:t>.</w:t>
      </w:r>
    </w:p>
    <w:p w:rsidR="00A74254" w:rsidRPr="00A74254" w:rsidRDefault="00A74254" w:rsidP="00AB6D47">
      <w:pPr>
        <w:pStyle w:val="tkTekst"/>
        <w:tabs>
          <w:tab w:val="left" w:pos="709"/>
        </w:tabs>
        <w:spacing w:after="0" w:line="240" w:lineRule="auto"/>
        <w:ind w:firstLine="851"/>
        <w:rPr>
          <w:rFonts w:ascii="Times New Roman" w:hAnsi="Times New Roman"/>
          <w:sz w:val="24"/>
          <w:szCs w:val="24"/>
        </w:rPr>
      </w:pPr>
      <w:r w:rsidRPr="00CE0265">
        <w:rPr>
          <w:rFonts w:ascii="Times New Roman" w:hAnsi="Times New Roman"/>
          <w:sz w:val="24"/>
          <w:szCs w:val="24"/>
        </w:rPr>
        <w:t xml:space="preserve">Часть </w:t>
      </w:r>
      <w:r w:rsidR="0091605A" w:rsidRPr="00CE0265">
        <w:rPr>
          <w:rFonts w:ascii="Times New Roman" w:hAnsi="Times New Roman"/>
          <w:sz w:val="24"/>
          <w:szCs w:val="24"/>
        </w:rPr>
        <w:t>2</w:t>
      </w:r>
      <w:r w:rsidRPr="00CE0265">
        <w:rPr>
          <w:rFonts w:ascii="Times New Roman" w:hAnsi="Times New Roman"/>
          <w:sz w:val="24"/>
          <w:szCs w:val="24"/>
        </w:rPr>
        <w:t xml:space="preserve"> статьи 1 настоящего Закона действу</w:t>
      </w:r>
      <w:r w:rsidR="0091605A" w:rsidRPr="00CE0265">
        <w:rPr>
          <w:rFonts w:ascii="Times New Roman" w:hAnsi="Times New Roman"/>
          <w:sz w:val="24"/>
          <w:szCs w:val="24"/>
        </w:rPr>
        <w:t>е</w:t>
      </w:r>
      <w:r w:rsidRPr="00CE0265">
        <w:rPr>
          <w:rFonts w:ascii="Times New Roman" w:hAnsi="Times New Roman"/>
          <w:sz w:val="24"/>
          <w:szCs w:val="24"/>
        </w:rPr>
        <w:t>т</w:t>
      </w:r>
      <w:r w:rsidRPr="00A74254">
        <w:rPr>
          <w:rFonts w:ascii="Times New Roman" w:hAnsi="Times New Roman"/>
          <w:sz w:val="24"/>
          <w:szCs w:val="24"/>
        </w:rPr>
        <w:t xml:space="preserve"> до 1 января 202</w:t>
      </w:r>
      <w:r>
        <w:rPr>
          <w:rFonts w:ascii="Times New Roman" w:hAnsi="Times New Roman"/>
          <w:sz w:val="24"/>
          <w:szCs w:val="24"/>
        </w:rPr>
        <w:t>5</w:t>
      </w:r>
      <w:r w:rsidRPr="00A74254">
        <w:rPr>
          <w:rFonts w:ascii="Times New Roman" w:hAnsi="Times New Roman"/>
          <w:sz w:val="24"/>
          <w:szCs w:val="24"/>
        </w:rPr>
        <w:t xml:space="preserve"> года.</w:t>
      </w:r>
    </w:p>
    <w:p w:rsidR="003A7B5D" w:rsidRPr="00671C51" w:rsidRDefault="0091605A" w:rsidP="00AB6D47">
      <w:pPr>
        <w:tabs>
          <w:tab w:val="left" w:pos="709"/>
        </w:tabs>
        <w:spacing w:after="0" w:line="240" w:lineRule="auto"/>
        <w:ind w:firstLine="851"/>
        <w:jc w:val="both"/>
        <w:rPr>
          <w:rFonts w:ascii="Times New Roman" w:hAnsi="Times New Roman"/>
          <w:bCs/>
          <w:sz w:val="24"/>
          <w:szCs w:val="24"/>
        </w:rPr>
      </w:pPr>
      <w:r>
        <w:rPr>
          <w:rFonts w:ascii="Times New Roman" w:hAnsi="Times New Roman"/>
          <w:bCs/>
          <w:sz w:val="24"/>
          <w:szCs w:val="24"/>
        </w:rPr>
        <w:t>Кабинету Министров</w:t>
      </w:r>
      <w:r w:rsidR="003A7B5D" w:rsidRPr="00671C51">
        <w:rPr>
          <w:rFonts w:ascii="Times New Roman" w:hAnsi="Times New Roman"/>
          <w:bCs/>
          <w:sz w:val="24"/>
          <w:szCs w:val="24"/>
        </w:rPr>
        <w:t xml:space="preserve"> Кыргызской Республики в шестимесячный срок привести свои нормативные правовые акты в соответствие с настоящим Законом.</w:t>
      </w:r>
    </w:p>
    <w:p w:rsidR="00485137" w:rsidRPr="00671C51" w:rsidRDefault="00485137" w:rsidP="00F74C7B">
      <w:pPr>
        <w:tabs>
          <w:tab w:val="left" w:pos="567"/>
        </w:tabs>
        <w:spacing w:after="0" w:line="240" w:lineRule="auto"/>
        <w:ind w:firstLine="851"/>
        <w:jc w:val="both"/>
        <w:rPr>
          <w:rFonts w:ascii="Times New Roman" w:hAnsi="Times New Roman"/>
          <w:bCs/>
          <w:sz w:val="24"/>
          <w:szCs w:val="24"/>
        </w:rPr>
      </w:pPr>
    </w:p>
    <w:p w:rsidR="00CC5BE7" w:rsidRPr="00671C51" w:rsidRDefault="00485137" w:rsidP="00D679D3">
      <w:pPr>
        <w:tabs>
          <w:tab w:val="left" w:pos="567"/>
        </w:tabs>
        <w:spacing w:after="0" w:line="240" w:lineRule="auto"/>
        <w:ind w:firstLine="851"/>
        <w:jc w:val="both"/>
        <w:rPr>
          <w:rFonts w:ascii="Times New Roman" w:hAnsi="Times New Roman"/>
          <w:b/>
          <w:bCs/>
          <w:sz w:val="24"/>
          <w:szCs w:val="24"/>
        </w:rPr>
      </w:pPr>
      <w:r w:rsidRPr="00671C51">
        <w:rPr>
          <w:rFonts w:ascii="Times New Roman" w:hAnsi="Times New Roman"/>
          <w:b/>
          <w:bCs/>
          <w:sz w:val="24"/>
          <w:szCs w:val="24"/>
        </w:rPr>
        <w:t xml:space="preserve">Президент Кыргызской Республики </w:t>
      </w:r>
      <w:r w:rsidRPr="00671C51">
        <w:rPr>
          <w:rFonts w:ascii="Times New Roman" w:hAnsi="Times New Roman"/>
          <w:b/>
          <w:bCs/>
          <w:sz w:val="24"/>
          <w:szCs w:val="24"/>
        </w:rPr>
        <w:tab/>
      </w:r>
      <w:r w:rsidRPr="00671C51">
        <w:rPr>
          <w:rFonts w:ascii="Times New Roman" w:hAnsi="Times New Roman"/>
          <w:b/>
          <w:bCs/>
          <w:sz w:val="24"/>
          <w:szCs w:val="24"/>
        </w:rPr>
        <w:tab/>
      </w:r>
      <w:r w:rsidR="00E10CDB">
        <w:rPr>
          <w:rFonts w:ascii="Times New Roman" w:hAnsi="Times New Roman"/>
          <w:b/>
          <w:bCs/>
          <w:sz w:val="24"/>
          <w:szCs w:val="24"/>
        </w:rPr>
        <w:t xml:space="preserve">                           </w:t>
      </w:r>
    </w:p>
    <w:p w:rsidR="00CC5BE7" w:rsidRPr="00671C51" w:rsidRDefault="00CC5BE7" w:rsidP="00F74C7B">
      <w:pPr>
        <w:pStyle w:val="tkTekst"/>
        <w:tabs>
          <w:tab w:val="left" w:pos="0"/>
          <w:tab w:val="left" w:pos="567"/>
        </w:tabs>
        <w:spacing w:after="0" w:line="240" w:lineRule="auto"/>
        <w:ind w:firstLine="851"/>
        <w:rPr>
          <w:rFonts w:ascii="Times New Roman" w:hAnsi="Times New Roman" w:cs="Times New Roman"/>
          <w:sz w:val="36"/>
          <w:szCs w:val="36"/>
        </w:rPr>
      </w:pPr>
    </w:p>
    <w:sectPr w:rsidR="00CC5BE7" w:rsidRPr="00671C51" w:rsidSect="009708BC">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567" w:left="170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44F" w:rsidRDefault="009D144F" w:rsidP="00A909AB">
      <w:pPr>
        <w:spacing w:after="0" w:line="240" w:lineRule="auto"/>
      </w:pPr>
      <w:r>
        <w:separator/>
      </w:r>
    </w:p>
  </w:endnote>
  <w:endnote w:type="continuationSeparator" w:id="0">
    <w:p w:rsidR="009D144F" w:rsidRDefault="009D144F" w:rsidP="00A90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546" w:rsidRDefault="006E654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1DF" w:rsidRDefault="00C761DF" w:rsidP="00A84046">
    <w:pPr>
      <w:pStyle w:val="aa"/>
      <w:rPr>
        <w:rFonts w:ascii="Times New Roman" w:hAnsi="Times New Roman"/>
        <w:sz w:val="20"/>
        <w:szCs w:val="20"/>
      </w:rPr>
    </w:pPr>
  </w:p>
  <w:sdt>
    <w:sdtPr>
      <w:id w:val="1799334557"/>
      <w:docPartObj>
        <w:docPartGallery w:val="Page Numbers (Bottom of Page)"/>
        <w:docPartUnique/>
      </w:docPartObj>
    </w:sdtPr>
    <w:sdtEndPr/>
    <w:sdtContent>
      <w:p w:rsidR="006E6546" w:rsidRDefault="006E6546" w:rsidP="006E6546">
        <w:pPr>
          <w:pStyle w:val="aa"/>
          <w:rPr>
            <w:rFonts w:ascii="Times New Roman" w:hAnsi="Times New Roman"/>
          </w:rPr>
        </w:pPr>
        <w:proofErr w:type="gramStart"/>
        <w:r w:rsidRPr="00580323">
          <w:rPr>
            <w:rFonts w:ascii="Times New Roman" w:hAnsi="Times New Roman"/>
          </w:rPr>
          <w:t>Минист</w:t>
        </w:r>
        <w:r>
          <w:rPr>
            <w:rFonts w:ascii="Times New Roman" w:hAnsi="Times New Roman"/>
          </w:rPr>
          <w:t>р</w:t>
        </w:r>
        <w:r w:rsidRPr="00580323">
          <w:rPr>
            <w:rFonts w:ascii="Times New Roman" w:hAnsi="Times New Roman"/>
          </w:rPr>
          <w:t xml:space="preserve"> </w:t>
        </w:r>
        <w:r>
          <w:rPr>
            <w:rFonts w:ascii="Times New Roman" w:hAnsi="Times New Roman"/>
          </w:rPr>
          <w:t xml:space="preserve"> здравоохранения</w:t>
        </w:r>
        <w:proofErr w:type="gramEnd"/>
        <w:r>
          <w:rPr>
            <w:rFonts w:ascii="Times New Roman" w:hAnsi="Times New Roman"/>
          </w:rPr>
          <w:t xml:space="preserve"> и</w:t>
        </w:r>
      </w:p>
      <w:p w:rsidR="006E6546" w:rsidRDefault="006E6546" w:rsidP="006E6546">
        <w:pPr>
          <w:pStyle w:val="aa"/>
          <w:rPr>
            <w:rFonts w:ascii="Times New Roman" w:hAnsi="Times New Roman"/>
          </w:rPr>
        </w:pPr>
        <w:r>
          <w:rPr>
            <w:rFonts w:ascii="Times New Roman" w:hAnsi="Times New Roman"/>
          </w:rPr>
          <w:t xml:space="preserve">социального развития </w:t>
        </w:r>
      </w:p>
      <w:p w:rsidR="006E6546" w:rsidRDefault="006E6546" w:rsidP="006E6546">
        <w:pPr>
          <w:pStyle w:val="aa"/>
          <w:rPr>
            <w:rFonts w:ascii="Times New Roman" w:hAnsi="Times New Roman"/>
          </w:rPr>
        </w:pPr>
        <w:r>
          <w:rPr>
            <w:rFonts w:ascii="Times New Roman" w:hAnsi="Times New Roman"/>
          </w:rPr>
          <w:t xml:space="preserve">Кыргызской Республики </w:t>
        </w:r>
        <w:proofErr w:type="spellStart"/>
        <w:r>
          <w:rPr>
            <w:rFonts w:ascii="Times New Roman" w:hAnsi="Times New Roman"/>
          </w:rPr>
          <w:t>А.Бейшеналиев</w:t>
        </w:r>
        <w:proofErr w:type="spellEnd"/>
        <w:r>
          <w:rPr>
            <w:rFonts w:ascii="Times New Roman" w:hAnsi="Times New Roman"/>
          </w:rPr>
          <w:t xml:space="preserve">    ____________________ </w:t>
        </w:r>
        <w:proofErr w:type="gramStart"/>
        <w:r>
          <w:rPr>
            <w:rFonts w:ascii="Times New Roman" w:hAnsi="Times New Roman"/>
          </w:rPr>
          <w:t xml:space="preserve">   «</w:t>
        </w:r>
        <w:proofErr w:type="gramEnd"/>
        <w:r>
          <w:rPr>
            <w:rFonts w:ascii="Times New Roman" w:hAnsi="Times New Roman"/>
          </w:rPr>
          <w:t>____»___________</w:t>
        </w:r>
        <w:r w:rsidRPr="0048292E">
          <w:rPr>
            <w:rFonts w:ascii="Times New Roman" w:hAnsi="Times New Roman"/>
          </w:rPr>
          <w:t>20</w:t>
        </w:r>
        <w:r>
          <w:rPr>
            <w:rFonts w:ascii="Times New Roman" w:hAnsi="Times New Roman"/>
          </w:rPr>
          <w:t>21</w:t>
        </w:r>
        <w:r w:rsidRPr="0048292E">
          <w:rPr>
            <w:rFonts w:ascii="Times New Roman" w:hAnsi="Times New Roman"/>
          </w:rPr>
          <w:t xml:space="preserve"> г.</w:t>
        </w:r>
      </w:p>
      <w:p w:rsidR="006E6546" w:rsidRDefault="006E6546" w:rsidP="006E6546">
        <w:pPr>
          <w:spacing w:after="0" w:line="240" w:lineRule="auto"/>
          <w:jc w:val="both"/>
          <w:rPr>
            <w:rFonts w:ascii="Times New Roman" w:hAnsi="Times New Roman"/>
          </w:rPr>
        </w:pPr>
        <w:r>
          <w:rPr>
            <w:rFonts w:ascii="Times New Roman" w:hAnsi="Times New Roman"/>
          </w:rPr>
          <w:tab/>
        </w:r>
        <w:r>
          <w:rPr>
            <w:rFonts w:ascii="Times New Roman" w:eastAsia="Calibri" w:hAnsi="Times New Roman"/>
            <w:b/>
            <w:sz w:val="28"/>
            <w:szCs w:val="28"/>
          </w:rPr>
          <w:t xml:space="preserve">  </w:t>
        </w:r>
        <w:r>
          <w:rPr>
            <w:rFonts w:ascii="Times New Roman" w:eastAsia="Calibri" w:hAnsi="Times New Roman"/>
            <w:b/>
            <w:sz w:val="28"/>
            <w:szCs w:val="28"/>
          </w:rPr>
          <w:tab/>
        </w:r>
        <w:r>
          <w:rPr>
            <w:rFonts w:ascii="Times New Roman" w:eastAsia="Calibri" w:hAnsi="Times New Roman"/>
            <w:b/>
            <w:sz w:val="28"/>
            <w:szCs w:val="28"/>
          </w:rPr>
          <w:tab/>
        </w:r>
        <w:r>
          <w:rPr>
            <w:rFonts w:ascii="Times New Roman" w:eastAsia="Calibri" w:hAnsi="Times New Roman"/>
            <w:b/>
            <w:sz w:val="28"/>
            <w:szCs w:val="28"/>
          </w:rPr>
          <w:tab/>
        </w:r>
        <w:r>
          <w:rPr>
            <w:rFonts w:ascii="Times New Roman" w:eastAsia="Calibri" w:hAnsi="Times New Roman"/>
            <w:b/>
            <w:sz w:val="28"/>
            <w:szCs w:val="28"/>
          </w:rPr>
          <w:tab/>
        </w:r>
        <w:r>
          <w:rPr>
            <w:rFonts w:ascii="Times New Roman" w:hAnsi="Times New Roman"/>
          </w:rPr>
          <w:tab/>
        </w:r>
      </w:p>
      <w:p w:rsidR="006E6546" w:rsidRDefault="006E6546" w:rsidP="006E6546">
        <w:pPr>
          <w:pStyle w:val="aa"/>
          <w:rPr>
            <w:rFonts w:ascii="Times New Roman" w:hAnsi="Times New Roman"/>
          </w:rPr>
        </w:pPr>
        <w:r>
          <w:rPr>
            <w:rFonts w:ascii="Times New Roman" w:hAnsi="Times New Roman"/>
          </w:rPr>
          <w:t xml:space="preserve">Заведующий </w:t>
        </w:r>
      </w:p>
      <w:p w:rsidR="006E6546" w:rsidRPr="00BC1EDA" w:rsidRDefault="006E6546" w:rsidP="006E6546">
        <w:pPr>
          <w:pStyle w:val="aa"/>
          <w:rPr>
            <w:rFonts w:ascii="Times New Roman" w:hAnsi="Times New Roman"/>
          </w:rPr>
        </w:pPr>
        <w:r>
          <w:rPr>
            <w:rFonts w:ascii="Times New Roman" w:hAnsi="Times New Roman"/>
          </w:rPr>
          <w:t xml:space="preserve">юридическим отделом </w:t>
        </w:r>
        <w:r w:rsidRPr="0048292E">
          <w:rPr>
            <w:rFonts w:ascii="Times New Roman" w:hAnsi="Times New Roman"/>
          </w:rPr>
          <w:t>А.</w:t>
        </w:r>
        <w:r w:rsidRPr="00A44250">
          <w:t xml:space="preserve"> </w:t>
        </w:r>
        <w:proofErr w:type="spellStart"/>
        <w:r w:rsidRPr="00A44250">
          <w:rPr>
            <w:rFonts w:ascii="Times New Roman" w:hAnsi="Times New Roman"/>
          </w:rPr>
          <w:t>Жумакеев</w:t>
        </w:r>
        <w:proofErr w:type="spellEnd"/>
        <w:r>
          <w:rPr>
            <w:rFonts w:ascii="Times New Roman" w:hAnsi="Times New Roman"/>
          </w:rPr>
          <w:t xml:space="preserve">       ___________________ </w:t>
        </w:r>
        <w:proofErr w:type="gramStart"/>
        <w:r>
          <w:rPr>
            <w:rFonts w:ascii="Times New Roman" w:hAnsi="Times New Roman"/>
          </w:rPr>
          <w:t xml:space="preserve">   «</w:t>
        </w:r>
        <w:proofErr w:type="gramEnd"/>
        <w:r>
          <w:rPr>
            <w:rFonts w:ascii="Times New Roman" w:hAnsi="Times New Roman"/>
          </w:rPr>
          <w:t>____»______________</w:t>
        </w:r>
        <w:r w:rsidRPr="0048292E">
          <w:rPr>
            <w:rFonts w:ascii="Times New Roman" w:hAnsi="Times New Roman"/>
          </w:rPr>
          <w:t>20</w:t>
        </w:r>
        <w:r>
          <w:rPr>
            <w:rFonts w:ascii="Times New Roman" w:hAnsi="Times New Roman"/>
          </w:rPr>
          <w:t>21</w:t>
        </w:r>
        <w:r w:rsidRPr="0048292E">
          <w:rPr>
            <w:rFonts w:ascii="Times New Roman" w:hAnsi="Times New Roman"/>
          </w:rPr>
          <w:t xml:space="preserve"> г.</w:t>
        </w:r>
        <w:r>
          <w:rPr>
            <w:rFonts w:ascii="Times New Roman" w:hAnsi="Times New Roman"/>
          </w:rPr>
          <w:t xml:space="preserve">  </w:t>
        </w:r>
      </w:p>
      <w:p w:rsidR="006E6546" w:rsidRDefault="009D144F" w:rsidP="006E6546">
        <w:pPr>
          <w:pStyle w:val="aa"/>
          <w:jc w:val="right"/>
        </w:pPr>
      </w:p>
    </w:sdtContent>
  </w:sdt>
  <w:p w:rsidR="00C761DF" w:rsidRPr="002C428E" w:rsidRDefault="00C761DF" w:rsidP="002560D8">
    <w:pPr>
      <w:tabs>
        <w:tab w:val="center" w:pos="4677"/>
        <w:tab w:val="right" w:pos="9355"/>
      </w:tabs>
      <w:spacing w:after="0" w:line="240" w:lineRule="auto"/>
    </w:pPr>
  </w:p>
  <w:p w:rsidR="00C761DF" w:rsidRPr="002C428E" w:rsidRDefault="00C761DF" w:rsidP="002560D8">
    <w:pPr>
      <w:pStyle w:val="aa"/>
    </w:pPr>
  </w:p>
  <w:p w:rsidR="00C761DF" w:rsidRPr="00A909AB" w:rsidRDefault="00C761DF" w:rsidP="002560D8">
    <w:pPr>
      <w:pStyle w:val="aa"/>
      <w:rPr>
        <w:rFonts w:ascii="Times New Roman" w:hAnsi="Times New Roman"/>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546" w:rsidRDefault="006E654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44F" w:rsidRDefault="009D144F" w:rsidP="00A909AB">
      <w:pPr>
        <w:spacing w:after="0" w:line="240" w:lineRule="auto"/>
      </w:pPr>
      <w:r>
        <w:separator/>
      </w:r>
    </w:p>
  </w:footnote>
  <w:footnote w:type="continuationSeparator" w:id="0">
    <w:p w:rsidR="009D144F" w:rsidRDefault="009D144F" w:rsidP="00A909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546" w:rsidRDefault="006E654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546" w:rsidRDefault="006E654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546" w:rsidRDefault="006E654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5921"/>
    <w:multiLevelType w:val="hybridMultilevel"/>
    <w:tmpl w:val="E9FC2190"/>
    <w:lvl w:ilvl="0" w:tplc="04190011">
      <w:start w:val="14"/>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44D39D3"/>
    <w:multiLevelType w:val="hybridMultilevel"/>
    <w:tmpl w:val="CB5ABCF2"/>
    <w:lvl w:ilvl="0" w:tplc="B04CF7CE">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9315F9D"/>
    <w:multiLevelType w:val="hybridMultilevel"/>
    <w:tmpl w:val="977CFB4C"/>
    <w:lvl w:ilvl="0" w:tplc="DF50A4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B405134"/>
    <w:multiLevelType w:val="hybridMultilevel"/>
    <w:tmpl w:val="46BC1D50"/>
    <w:lvl w:ilvl="0" w:tplc="E74E25D2">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BF451CB"/>
    <w:multiLevelType w:val="hybridMultilevel"/>
    <w:tmpl w:val="55981BC8"/>
    <w:lvl w:ilvl="0" w:tplc="1FEAD6E2">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E116088"/>
    <w:multiLevelType w:val="hybridMultilevel"/>
    <w:tmpl w:val="2862BD2C"/>
    <w:lvl w:ilvl="0" w:tplc="3F7AAD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F5011B5"/>
    <w:multiLevelType w:val="hybridMultilevel"/>
    <w:tmpl w:val="44A6FB96"/>
    <w:lvl w:ilvl="0" w:tplc="9314CA88">
      <w:start w:val="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0AA7A4F"/>
    <w:multiLevelType w:val="hybridMultilevel"/>
    <w:tmpl w:val="4D88BA98"/>
    <w:lvl w:ilvl="0" w:tplc="BCD00C40">
      <w:start w:val="10"/>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128244CC"/>
    <w:multiLevelType w:val="hybridMultilevel"/>
    <w:tmpl w:val="CADC0CAC"/>
    <w:lvl w:ilvl="0" w:tplc="BD9CB4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32C3F96"/>
    <w:multiLevelType w:val="hybridMultilevel"/>
    <w:tmpl w:val="8AC08A7A"/>
    <w:lvl w:ilvl="0" w:tplc="BF2461E2">
      <w:start w:val="1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13486CD5"/>
    <w:multiLevelType w:val="hybridMultilevel"/>
    <w:tmpl w:val="DF56807A"/>
    <w:lvl w:ilvl="0" w:tplc="400EDB76">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49D6EE6"/>
    <w:multiLevelType w:val="hybridMultilevel"/>
    <w:tmpl w:val="3DECDB54"/>
    <w:lvl w:ilvl="0" w:tplc="3DDA23E4">
      <w:start w:val="10"/>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12">
    <w:nsid w:val="1A43247B"/>
    <w:multiLevelType w:val="hybridMultilevel"/>
    <w:tmpl w:val="D4EE284E"/>
    <w:lvl w:ilvl="0" w:tplc="10EA1D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C773BC5"/>
    <w:multiLevelType w:val="hybridMultilevel"/>
    <w:tmpl w:val="D0A85194"/>
    <w:lvl w:ilvl="0" w:tplc="C324D780">
      <w:start w:val="14"/>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493465D"/>
    <w:multiLevelType w:val="hybridMultilevel"/>
    <w:tmpl w:val="3A8801EC"/>
    <w:lvl w:ilvl="0" w:tplc="4DD0740A">
      <w:start w:val="12"/>
      <w:numFmt w:val="decimal"/>
      <w:lvlText w:val="%1)"/>
      <w:lvlJc w:val="left"/>
      <w:pPr>
        <w:ind w:left="644"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2DFA1D75"/>
    <w:multiLevelType w:val="hybridMultilevel"/>
    <w:tmpl w:val="8BB2ADAC"/>
    <w:lvl w:ilvl="0" w:tplc="876CC0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2E745AA2"/>
    <w:multiLevelType w:val="hybridMultilevel"/>
    <w:tmpl w:val="C1B85AB8"/>
    <w:lvl w:ilvl="0" w:tplc="59B2824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2F075FEC"/>
    <w:multiLevelType w:val="hybridMultilevel"/>
    <w:tmpl w:val="8D8E1692"/>
    <w:lvl w:ilvl="0" w:tplc="BE4E63B4">
      <w:start w:val="1"/>
      <w:numFmt w:val="decimal"/>
      <w:lvlText w:val="%1."/>
      <w:lvlJc w:val="left"/>
      <w:pPr>
        <w:ind w:left="1211"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nsid w:val="331856CF"/>
    <w:multiLevelType w:val="hybridMultilevel"/>
    <w:tmpl w:val="E7D8E2A8"/>
    <w:lvl w:ilvl="0" w:tplc="5F441A4A">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373A79B0"/>
    <w:multiLevelType w:val="hybridMultilevel"/>
    <w:tmpl w:val="83920EA6"/>
    <w:lvl w:ilvl="0" w:tplc="DC4CDE5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411501CC"/>
    <w:multiLevelType w:val="hybridMultilevel"/>
    <w:tmpl w:val="5590CDA8"/>
    <w:lvl w:ilvl="0" w:tplc="D7509666">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41BE650F"/>
    <w:multiLevelType w:val="hybridMultilevel"/>
    <w:tmpl w:val="74C2C7AA"/>
    <w:lvl w:ilvl="0" w:tplc="24F403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44B3B60"/>
    <w:multiLevelType w:val="hybridMultilevel"/>
    <w:tmpl w:val="006A4080"/>
    <w:lvl w:ilvl="0" w:tplc="5F9EB6B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63177E7"/>
    <w:multiLevelType w:val="hybridMultilevel"/>
    <w:tmpl w:val="4096086E"/>
    <w:lvl w:ilvl="0" w:tplc="5BD2190C">
      <w:start w:val="1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7205E4A"/>
    <w:multiLevelType w:val="hybridMultilevel"/>
    <w:tmpl w:val="3EF6D6AC"/>
    <w:lvl w:ilvl="0" w:tplc="AC720B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F6B06A1"/>
    <w:multiLevelType w:val="hybridMultilevel"/>
    <w:tmpl w:val="78967234"/>
    <w:lvl w:ilvl="0" w:tplc="997E17F6">
      <w:start w:val="12"/>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0FC20B7"/>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037C04"/>
    <w:multiLevelType w:val="hybridMultilevel"/>
    <w:tmpl w:val="F90CFBD6"/>
    <w:lvl w:ilvl="0" w:tplc="74D6D92C">
      <w:start w:val="11"/>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28">
    <w:nsid w:val="5EF51856"/>
    <w:multiLevelType w:val="hybridMultilevel"/>
    <w:tmpl w:val="EE6C2EE0"/>
    <w:lvl w:ilvl="0" w:tplc="C078691C">
      <w:start w:val="1"/>
      <w:numFmt w:val="decimal"/>
      <w:lvlText w:val="%1."/>
      <w:lvlJc w:val="left"/>
      <w:pPr>
        <w:ind w:left="957" w:hanging="39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0016016"/>
    <w:multiLevelType w:val="hybridMultilevel"/>
    <w:tmpl w:val="88D84738"/>
    <w:lvl w:ilvl="0" w:tplc="C0309FA2">
      <w:start w:val="1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60F1382B"/>
    <w:multiLevelType w:val="hybridMultilevel"/>
    <w:tmpl w:val="D3D8A454"/>
    <w:lvl w:ilvl="0" w:tplc="4DA64F5C">
      <w:start w:val="1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1542A24"/>
    <w:multiLevelType w:val="hybridMultilevel"/>
    <w:tmpl w:val="CC02F816"/>
    <w:lvl w:ilvl="0" w:tplc="1B3E6D12">
      <w:start w:val="1"/>
      <w:numFmt w:val="decimal"/>
      <w:lvlText w:val="%1)"/>
      <w:lvlJc w:val="left"/>
      <w:pPr>
        <w:ind w:left="928"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63435483"/>
    <w:multiLevelType w:val="hybridMultilevel"/>
    <w:tmpl w:val="6DB64F3E"/>
    <w:lvl w:ilvl="0" w:tplc="74D6D92C">
      <w:start w:val="13"/>
      <w:numFmt w:val="decimal"/>
      <w:lvlText w:val="%1)"/>
      <w:lvlJc w:val="left"/>
      <w:pPr>
        <w:ind w:left="1227" w:hanging="360"/>
      </w:pPr>
      <w:rPr>
        <w:rFonts w:hint="default"/>
        <w:color w:val="auto"/>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33">
    <w:nsid w:val="66D3032C"/>
    <w:multiLevelType w:val="hybridMultilevel"/>
    <w:tmpl w:val="40580252"/>
    <w:lvl w:ilvl="0" w:tplc="0FEE7064">
      <w:start w:val="9"/>
      <w:numFmt w:val="decimal"/>
      <w:lvlText w:val="%1)"/>
      <w:lvlJc w:val="left"/>
      <w:pPr>
        <w:ind w:left="1227"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abstractNum w:abstractNumId="34">
    <w:nsid w:val="69245CF6"/>
    <w:multiLevelType w:val="hybridMultilevel"/>
    <w:tmpl w:val="8EAE11F0"/>
    <w:lvl w:ilvl="0" w:tplc="4AF042C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9C73823"/>
    <w:multiLevelType w:val="hybridMultilevel"/>
    <w:tmpl w:val="93C8EA80"/>
    <w:lvl w:ilvl="0" w:tplc="82FA54CC">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36">
    <w:nsid w:val="6ED77BC6"/>
    <w:multiLevelType w:val="hybridMultilevel"/>
    <w:tmpl w:val="C422C000"/>
    <w:lvl w:ilvl="0" w:tplc="4ED82940">
      <w:start w:val="10"/>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F461DDF"/>
    <w:multiLevelType w:val="hybridMultilevel"/>
    <w:tmpl w:val="BCDA73B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5EC23E9"/>
    <w:multiLevelType w:val="hybridMultilevel"/>
    <w:tmpl w:val="AAE4687E"/>
    <w:lvl w:ilvl="0" w:tplc="0E0417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71530F0"/>
    <w:multiLevelType w:val="hybridMultilevel"/>
    <w:tmpl w:val="3B54705E"/>
    <w:lvl w:ilvl="0" w:tplc="88BAED2C">
      <w:start w:val="15"/>
      <w:numFmt w:val="decimal"/>
      <w:lvlText w:val="%1)"/>
      <w:lvlJc w:val="left"/>
      <w:pPr>
        <w:ind w:left="1353" w:hanging="360"/>
      </w:pPr>
      <w:rPr>
        <w:rFonts w:hint="default"/>
        <w:color w:val="auto"/>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0">
    <w:nsid w:val="77387A6F"/>
    <w:multiLevelType w:val="hybridMultilevel"/>
    <w:tmpl w:val="0E1A40F2"/>
    <w:lvl w:ilvl="0" w:tplc="F25A04CA">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1">
    <w:nsid w:val="77857169"/>
    <w:multiLevelType w:val="hybridMultilevel"/>
    <w:tmpl w:val="3EA6BA76"/>
    <w:lvl w:ilvl="0" w:tplc="F71EC7D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2">
    <w:nsid w:val="7C2B58B1"/>
    <w:multiLevelType w:val="hybridMultilevel"/>
    <w:tmpl w:val="227C3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DE81345"/>
    <w:multiLevelType w:val="hybridMultilevel"/>
    <w:tmpl w:val="F90CFBD6"/>
    <w:lvl w:ilvl="0" w:tplc="74D6D92C">
      <w:start w:val="11"/>
      <w:numFmt w:val="decimal"/>
      <w:lvlText w:val="%1)"/>
      <w:lvlJc w:val="left"/>
      <w:pPr>
        <w:ind w:left="1211" w:hanging="360"/>
      </w:pPr>
      <w:rPr>
        <w:rFonts w:hint="default"/>
      </w:rPr>
    </w:lvl>
    <w:lvl w:ilvl="1" w:tplc="04190019" w:tentative="1">
      <w:start w:val="1"/>
      <w:numFmt w:val="lowerLetter"/>
      <w:lvlText w:val="%2."/>
      <w:lvlJc w:val="left"/>
      <w:pPr>
        <w:ind w:left="1947" w:hanging="360"/>
      </w:pPr>
    </w:lvl>
    <w:lvl w:ilvl="2" w:tplc="0419001B" w:tentative="1">
      <w:start w:val="1"/>
      <w:numFmt w:val="lowerRoman"/>
      <w:lvlText w:val="%3."/>
      <w:lvlJc w:val="right"/>
      <w:pPr>
        <w:ind w:left="2667" w:hanging="180"/>
      </w:pPr>
    </w:lvl>
    <w:lvl w:ilvl="3" w:tplc="0419000F" w:tentative="1">
      <w:start w:val="1"/>
      <w:numFmt w:val="decimal"/>
      <w:lvlText w:val="%4."/>
      <w:lvlJc w:val="left"/>
      <w:pPr>
        <w:ind w:left="3387" w:hanging="360"/>
      </w:pPr>
    </w:lvl>
    <w:lvl w:ilvl="4" w:tplc="04190019" w:tentative="1">
      <w:start w:val="1"/>
      <w:numFmt w:val="lowerLetter"/>
      <w:lvlText w:val="%5."/>
      <w:lvlJc w:val="left"/>
      <w:pPr>
        <w:ind w:left="4107" w:hanging="360"/>
      </w:pPr>
    </w:lvl>
    <w:lvl w:ilvl="5" w:tplc="0419001B" w:tentative="1">
      <w:start w:val="1"/>
      <w:numFmt w:val="lowerRoman"/>
      <w:lvlText w:val="%6."/>
      <w:lvlJc w:val="right"/>
      <w:pPr>
        <w:ind w:left="4827" w:hanging="180"/>
      </w:pPr>
    </w:lvl>
    <w:lvl w:ilvl="6" w:tplc="0419000F" w:tentative="1">
      <w:start w:val="1"/>
      <w:numFmt w:val="decimal"/>
      <w:lvlText w:val="%7."/>
      <w:lvlJc w:val="left"/>
      <w:pPr>
        <w:ind w:left="5547" w:hanging="360"/>
      </w:pPr>
    </w:lvl>
    <w:lvl w:ilvl="7" w:tplc="04190019" w:tentative="1">
      <w:start w:val="1"/>
      <w:numFmt w:val="lowerLetter"/>
      <w:lvlText w:val="%8."/>
      <w:lvlJc w:val="left"/>
      <w:pPr>
        <w:ind w:left="6267" w:hanging="360"/>
      </w:pPr>
    </w:lvl>
    <w:lvl w:ilvl="8" w:tplc="0419001B" w:tentative="1">
      <w:start w:val="1"/>
      <w:numFmt w:val="lowerRoman"/>
      <w:lvlText w:val="%9."/>
      <w:lvlJc w:val="right"/>
      <w:pPr>
        <w:ind w:left="6987" w:hanging="180"/>
      </w:pPr>
    </w:lvl>
  </w:abstractNum>
  <w:num w:numId="1">
    <w:abstractNumId w:val="37"/>
  </w:num>
  <w:num w:numId="2">
    <w:abstractNumId w:val="3"/>
  </w:num>
  <w:num w:numId="3">
    <w:abstractNumId w:val="2"/>
  </w:num>
  <w:num w:numId="4">
    <w:abstractNumId w:val="40"/>
  </w:num>
  <w:num w:numId="5">
    <w:abstractNumId w:val="35"/>
  </w:num>
  <w:num w:numId="6">
    <w:abstractNumId w:val="24"/>
  </w:num>
  <w:num w:numId="7">
    <w:abstractNumId w:val="12"/>
  </w:num>
  <w:num w:numId="8">
    <w:abstractNumId w:val="22"/>
  </w:num>
  <w:num w:numId="9">
    <w:abstractNumId w:val="31"/>
  </w:num>
  <w:num w:numId="10">
    <w:abstractNumId w:val="8"/>
  </w:num>
  <w:num w:numId="11">
    <w:abstractNumId w:val="6"/>
  </w:num>
  <w:num w:numId="12">
    <w:abstractNumId w:val="16"/>
  </w:num>
  <w:num w:numId="13">
    <w:abstractNumId w:val="33"/>
  </w:num>
  <w:num w:numId="14">
    <w:abstractNumId w:val="4"/>
  </w:num>
  <w:num w:numId="15">
    <w:abstractNumId w:val="11"/>
  </w:num>
  <w:num w:numId="16">
    <w:abstractNumId w:val="43"/>
  </w:num>
  <w:num w:numId="17">
    <w:abstractNumId w:val="27"/>
  </w:num>
  <w:num w:numId="18">
    <w:abstractNumId w:val="32"/>
  </w:num>
  <w:num w:numId="19">
    <w:abstractNumId w:val="13"/>
  </w:num>
  <w:num w:numId="20">
    <w:abstractNumId w:val="0"/>
  </w:num>
  <w:num w:numId="21">
    <w:abstractNumId w:val="18"/>
  </w:num>
  <w:num w:numId="22">
    <w:abstractNumId w:val="39"/>
  </w:num>
  <w:num w:numId="23">
    <w:abstractNumId w:val="9"/>
  </w:num>
  <w:num w:numId="24">
    <w:abstractNumId w:val="29"/>
  </w:num>
  <w:num w:numId="25">
    <w:abstractNumId w:val="30"/>
  </w:num>
  <w:num w:numId="26">
    <w:abstractNumId w:val="38"/>
  </w:num>
  <w:num w:numId="27">
    <w:abstractNumId w:val="17"/>
  </w:num>
  <w:num w:numId="28">
    <w:abstractNumId w:val="41"/>
  </w:num>
  <w:num w:numId="29">
    <w:abstractNumId w:val="20"/>
  </w:num>
  <w:num w:numId="30">
    <w:abstractNumId w:val="34"/>
  </w:num>
  <w:num w:numId="31">
    <w:abstractNumId w:val="21"/>
  </w:num>
  <w:num w:numId="32">
    <w:abstractNumId w:val="36"/>
  </w:num>
  <w:num w:numId="33">
    <w:abstractNumId w:val="5"/>
  </w:num>
  <w:num w:numId="34">
    <w:abstractNumId w:val="10"/>
  </w:num>
  <w:num w:numId="35">
    <w:abstractNumId w:val="15"/>
  </w:num>
  <w:num w:numId="36">
    <w:abstractNumId w:val="23"/>
  </w:num>
  <w:num w:numId="37">
    <w:abstractNumId w:val="25"/>
  </w:num>
  <w:num w:numId="38">
    <w:abstractNumId w:val="14"/>
  </w:num>
  <w:num w:numId="39">
    <w:abstractNumId w:val="19"/>
  </w:num>
  <w:num w:numId="40">
    <w:abstractNumId w:val="28"/>
  </w:num>
  <w:num w:numId="41">
    <w:abstractNumId w:val="42"/>
  </w:num>
  <w:num w:numId="42">
    <w:abstractNumId w:val="26"/>
  </w:num>
  <w:num w:numId="43">
    <w:abstractNumId w:val="1"/>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D43"/>
    <w:rsid w:val="00005771"/>
    <w:rsid w:val="00006267"/>
    <w:rsid w:val="000068CD"/>
    <w:rsid w:val="00007E14"/>
    <w:rsid w:val="00012ACF"/>
    <w:rsid w:val="000232A7"/>
    <w:rsid w:val="00023741"/>
    <w:rsid w:val="0002374B"/>
    <w:rsid w:val="000271D9"/>
    <w:rsid w:val="00031E63"/>
    <w:rsid w:val="00047DCB"/>
    <w:rsid w:val="00053A77"/>
    <w:rsid w:val="00060686"/>
    <w:rsid w:val="00080DC6"/>
    <w:rsid w:val="00082AB6"/>
    <w:rsid w:val="00085F21"/>
    <w:rsid w:val="00090D45"/>
    <w:rsid w:val="000A77D3"/>
    <w:rsid w:val="000B2E2A"/>
    <w:rsid w:val="000C2065"/>
    <w:rsid w:val="000D3AF5"/>
    <w:rsid w:val="000F1BF9"/>
    <w:rsid w:val="000F28F4"/>
    <w:rsid w:val="00101738"/>
    <w:rsid w:val="00105BDB"/>
    <w:rsid w:val="001140D7"/>
    <w:rsid w:val="00116D80"/>
    <w:rsid w:val="001246C4"/>
    <w:rsid w:val="00131AA5"/>
    <w:rsid w:val="0013753A"/>
    <w:rsid w:val="00144125"/>
    <w:rsid w:val="00144C65"/>
    <w:rsid w:val="001470C3"/>
    <w:rsid w:val="0014777B"/>
    <w:rsid w:val="00151950"/>
    <w:rsid w:val="0015306F"/>
    <w:rsid w:val="00165D03"/>
    <w:rsid w:val="001751FB"/>
    <w:rsid w:val="00185DC5"/>
    <w:rsid w:val="0018786F"/>
    <w:rsid w:val="0019301D"/>
    <w:rsid w:val="00193124"/>
    <w:rsid w:val="001A4E66"/>
    <w:rsid w:val="001A58B7"/>
    <w:rsid w:val="001B07A0"/>
    <w:rsid w:val="001B0C57"/>
    <w:rsid w:val="001B332E"/>
    <w:rsid w:val="001B7D43"/>
    <w:rsid w:val="001D1985"/>
    <w:rsid w:val="001D5B7C"/>
    <w:rsid w:val="001D786E"/>
    <w:rsid w:val="001F1D2D"/>
    <w:rsid w:val="00200AF6"/>
    <w:rsid w:val="00205D3E"/>
    <w:rsid w:val="002104CC"/>
    <w:rsid w:val="00210B60"/>
    <w:rsid w:val="00211BB8"/>
    <w:rsid w:val="00216DE8"/>
    <w:rsid w:val="0021711F"/>
    <w:rsid w:val="00223989"/>
    <w:rsid w:val="0022687C"/>
    <w:rsid w:val="002308A4"/>
    <w:rsid w:val="002346F0"/>
    <w:rsid w:val="0023782A"/>
    <w:rsid w:val="002406F6"/>
    <w:rsid w:val="00240CBD"/>
    <w:rsid w:val="00246B03"/>
    <w:rsid w:val="002510BF"/>
    <w:rsid w:val="00254C9F"/>
    <w:rsid w:val="002550EB"/>
    <w:rsid w:val="0025512E"/>
    <w:rsid w:val="002560D8"/>
    <w:rsid w:val="00256A48"/>
    <w:rsid w:val="00256F81"/>
    <w:rsid w:val="00261CD6"/>
    <w:rsid w:val="00265F1C"/>
    <w:rsid w:val="002663E1"/>
    <w:rsid w:val="0027285F"/>
    <w:rsid w:val="00272EF9"/>
    <w:rsid w:val="002746F8"/>
    <w:rsid w:val="00286EE8"/>
    <w:rsid w:val="00290919"/>
    <w:rsid w:val="00295951"/>
    <w:rsid w:val="00297D9F"/>
    <w:rsid w:val="002A0CAB"/>
    <w:rsid w:val="002A3FA1"/>
    <w:rsid w:val="002B0B27"/>
    <w:rsid w:val="002B1168"/>
    <w:rsid w:val="002B50CF"/>
    <w:rsid w:val="002B65F8"/>
    <w:rsid w:val="002B7B0E"/>
    <w:rsid w:val="002C738E"/>
    <w:rsid w:val="002D26E5"/>
    <w:rsid w:val="002D349E"/>
    <w:rsid w:val="002D4A2B"/>
    <w:rsid w:val="002D6B1C"/>
    <w:rsid w:val="002E5267"/>
    <w:rsid w:val="002F37DD"/>
    <w:rsid w:val="003076F7"/>
    <w:rsid w:val="00315241"/>
    <w:rsid w:val="00316DEC"/>
    <w:rsid w:val="00316E74"/>
    <w:rsid w:val="00317166"/>
    <w:rsid w:val="00324B9D"/>
    <w:rsid w:val="00326B18"/>
    <w:rsid w:val="0034497E"/>
    <w:rsid w:val="00350E51"/>
    <w:rsid w:val="0035362B"/>
    <w:rsid w:val="0035787B"/>
    <w:rsid w:val="00357EBB"/>
    <w:rsid w:val="00361515"/>
    <w:rsid w:val="00362FBD"/>
    <w:rsid w:val="00370484"/>
    <w:rsid w:val="00372E47"/>
    <w:rsid w:val="003731F8"/>
    <w:rsid w:val="00374543"/>
    <w:rsid w:val="003773BE"/>
    <w:rsid w:val="00383673"/>
    <w:rsid w:val="00383D39"/>
    <w:rsid w:val="00386652"/>
    <w:rsid w:val="00386791"/>
    <w:rsid w:val="00394E15"/>
    <w:rsid w:val="003A2383"/>
    <w:rsid w:val="003A2621"/>
    <w:rsid w:val="003A6D9A"/>
    <w:rsid w:val="003A7B5D"/>
    <w:rsid w:val="003B0C46"/>
    <w:rsid w:val="003B5A7F"/>
    <w:rsid w:val="003C33E2"/>
    <w:rsid w:val="003C6D35"/>
    <w:rsid w:val="003D1D5B"/>
    <w:rsid w:val="003D2A99"/>
    <w:rsid w:val="003D73C9"/>
    <w:rsid w:val="003F6F18"/>
    <w:rsid w:val="00404194"/>
    <w:rsid w:val="004068C9"/>
    <w:rsid w:val="00407306"/>
    <w:rsid w:val="00410EC6"/>
    <w:rsid w:val="0041408C"/>
    <w:rsid w:val="00415A01"/>
    <w:rsid w:val="00423F30"/>
    <w:rsid w:val="0042510D"/>
    <w:rsid w:val="004341C1"/>
    <w:rsid w:val="00436342"/>
    <w:rsid w:val="004440F9"/>
    <w:rsid w:val="0045244D"/>
    <w:rsid w:val="00453E40"/>
    <w:rsid w:val="004619AA"/>
    <w:rsid w:val="0046402D"/>
    <w:rsid w:val="004641C3"/>
    <w:rsid w:val="004708DF"/>
    <w:rsid w:val="00470BED"/>
    <w:rsid w:val="00475688"/>
    <w:rsid w:val="00475F5B"/>
    <w:rsid w:val="00485137"/>
    <w:rsid w:val="00485592"/>
    <w:rsid w:val="004A7F58"/>
    <w:rsid w:val="004B3A06"/>
    <w:rsid w:val="004C4124"/>
    <w:rsid w:val="004C7CC1"/>
    <w:rsid w:val="004E063F"/>
    <w:rsid w:val="004E0951"/>
    <w:rsid w:val="004F42CF"/>
    <w:rsid w:val="004F5EC4"/>
    <w:rsid w:val="00507E23"/>
    <w:rsid w:val="0051150B"/>
    <w:rsid w:val="0051534E"/>
    <w:rsid w:val="00516838"/>
    <w:rsid w:val="005175E0"/>
    <w:rsid w:val="005235AE"/>
    <w:rsid w:val="00525AA7"/>
    <w:rsid w:val="00525D16"/>
    <w:rsid w:val="00530410"/>
    <w:rsid w:val="00531942"/>
    <w:rsid w:val="005330AD"/>
    <w:rsid w:val="005332F1"/>
    <w:rsid w:val="00537E74"/>
    <w:rsid w:val="00551769"/>
    <w:rsid w:val="005569F2"/>
    <w:rsid w:val="0057185D"/>
    <w:rsid w:val="00573804"/>
    <w:rsid w:val="005836E5"/>
    <w:rsid w:val="00584ABC"/>
    <w:rsid w:val="00593832"/>
    <w:rsid w:val="005A68C5"/>
    <w:rsid w:val="005B5C74"/>
    <w:rsid w:val="005C6485"/>
    <w:rsid w:val="005C69AC"/>
    <w:rsid w:val="005D2473"/>
    <w:rsid w:val="005D2B16"/>
    <w:rsid w:val="005E0EA5"/>
    <w:rsid w:val="005E5658"/>
    <w:rsid w:val="005F10ED"/>
    <w:rsid w:val="005F40D8"/>
    <w:rsid w:val="005F6C3F"/>
    <w:rsid w:val="0060171E"/>
    <w:rsid w:val="00602D88"/>
    <w:rsid w:val="0060514F"/>
    <w:rsid w:val="006105B0"/>
    <w:rsid w:val="006128AC"/>
    <w:rsid w:val="0062375C"/>
    <w:rsid w:val="006277EB"/>
    <w:rsid w:val="00627AB3"/>
    <w:rsid w:val="00631B0A"/>
    <w:rsid w:val="00642751"/>
    <w:rsid w:val="00644E95"/>
    <w:rsid w:val="006452D8"/>
    <w:rsid w:val="0064713B"/>
    <w:rsid w:val="006509F8"/>
    <w:rsid w:val="006522DA"/>
    <w:rsid w:val="00653576"/>
    <w:rsid w:val="00663DD5"/>
    <w:rsid w:val="00665417"/>
    <w:rsid w:val="00671ABA"/>
    <w:rsid w:val="00671C51"/>
    <w:rsid w:val="0067627E"/>
    <w:rsid w:val="006908BD"/>
    <w:rsid w:val="006A25FD"/>
    <w:rsid w:val="006A42CB"/>
    <w:rsid w:val="006A6042"/>
    <w:rsid w:val="006B69D2"/>
    <w:rsid w:val="006B70D4"/>
    <w:rsid w:val="006C081B"/>
    <w:rsid w:val="006C0AF1"/>
    <w:rsid w:val="006C3985"/>
    <w:rsid w:val="006C3BF3"/>
    <w:rsid w:val="006C5F4B"/>
    <w:rsid w:val="006D154E"/>
    <w:rsid w:val="006D4C34"/>
    <w:rsid w:val="006E32F1"/>
    <w:rsid w:val="006E6546"/>
    <w:rsid w:val="006F172C"/>
    <w:rsid w:val="006F2649"/>
    <w:rsid w:val="006F2F74"/>
    <w:rsid w:val="006F6327"/>
    <w:rsid w:val="006F70F6"/>
    <w:rsid w:val="00700F26"/>
    <w:rsid w:val="00723FBC"/>
    <w:rsid w:val="00737838"/>
    <w:rsid w:val="00742EF7"/>
    <w:rsid w:val="0074418C"/>
    <w:rsid w:val="00746076"/>
    <w:rsid w:val="00751D1C"/>
    <w:rsid w:val="00753BA3"/>
    <w:rsid w:val="00756C31"/>
    <w:rsid w:val="00770BAA"/>
    <w:rsid w:val="007714F2"/>
    <w:rsid w:val="007747EF"/>
    <w:rsid w:val="00784224"/>
    <w:rsid w:val="007861CF"/>
    <w:rsid w:val="0079253D"/>
    <w:rsid w:val="007943C3"/>
    <w:rsid w:val="00797317"/>
    <w:rsid w:val="0079744D"/>
    <w:rsid w:val="007A0BE4"/>
    <w:rsid w:val="007A4316"/>
    <w:rsid w:val="007B3590"/>
    <w:rsid w:val="007B648E"/>
    <w:rsid w:val="007B6C59"/>
    <w:rsid w:val="007C0914"/>
    <w:rsid w:val="007C4679"/>
    <w:rsid w:val="007E058B"/>
    <w:rsid w:val="007E47E2"/>
    <w:rsid w:val="007F18B7"/>
    <w:rsid w:val="007F5E74"/>
    <w:rsid w:val="008019A3"/>
    <w:rsid w:val="008068AF"/>
    <w:rsid w:val="00816BC2"/>
    <w:rsid w:val="00817708"/>
    <w:rsid w:val="00821AA2"/>
    <w:rsid w:val="008224D8"/>
    <w:rsid w:val="00822D30"/>
    <w:rsid w:val="0082355E"/>
    <w:rsid w:val="008266D7"/>
    <w:rsid w:val="00832F6C"/>
    <w:rsid w:val="00842BFF"/>
    <w:rsid w:val="00843162"/>
    <w:rsid w:val="0084327C"/>
    <w:rsid w:val="0084759E"/>
    <w:rsid w:val="00852EEC"/>
    <w:rsid w:val="00861C3B"/>
    <w:rsid w:val="00862BF0"/>
    <w:rsid w:val="00862FE6"/>
    <w:rsid w:val="0086419C"/>
    <w:rsid w:val="00865E07"/>
    <w:rsid w:val="00873D08"/>
    <w:rsid w:val="0088779E"/>
    <w:rsid w:val="00890B2D"/>
    <w:rsid w:val="0089203F"/>
    <w:rsid w:val="008A2EE9"/>
    <w:rsid w:val="008D0B5F"/>
    <w:rsid w:val="008D51CA"/>
    <w:rsid w:val="008E16B0"/>
    <w:rsid w:val="008E6C76"/>
    <w:rsid w:val="008F7A19"/>
    <w:rsid w:val="00902BF4"/>
    <w:rsid w:val="00905468"/>
    <w:rsid w:val="0091605A"/>
    <w:rsid w:val="00917ABA"/>
    <w:rsid w:val="009203FE"/>
    <w:rsid w:val="00926CAA"/>
    <w:rsid w:val="009308DF"/>
    <w:rsid w:val="00935069"/>
    <w:rsid w:val="009506BF"/>
    <w:rsid w:val="00953F22"/>
    <w:rsid w:val="00955F9C"/>
    <w:rsid w:val="00956040"/>
    <w:rsid w:val="00967CD2"/>
    <w:rsid w:val="009708BC"/>
    <w:rsid w:val="00977075"/>
    <w:rsid w:val="00984475"/>
    <w:rsid w:val="00987988"/>
    <w:rsid w:val="009A1571"/>
    <w:rsid w:val="009A433F"/>
    <w:rsid w:val="009A6F47"/>
    <w:rsid w:val="009B0083"/>
    <w:rsid w:val="009B1B4F"/>
    <w:rsid w:val="009C43D5"/>
    <w:rsid w:val="009C6040"/>
    <w:rsid w:val="009C7BA5"/>
    <w:rsid w:val="009D144F"/>
    <w:rsid w:val="009D3BFA"/>
    <w:rsid w:val="009E0FC1"/>
    <w:rsid w:val="009E46E2"/>
    <w:rsid w:val="009E5143"/>
    <w:rsid w:val="009F215A"/>
    <w:rsid w:val="009F634A"/>
    <w:rsid w:val="009F6A87"/>
    <w:rsid w:val="00A00A7E"/>
    <w:rsid w:val="00A1049C"/>
    <w:rsid w:val="00A13793"/>
    <w:rsid w:val="00A2011B"/>
    <w:rsid w:val="00A247E0"/>
    <w:rsid w:val="00A30968"/>
    <w:rsid w:val="00A363F1"/>
    <w:rsid w:val="00A36B07"/>
    <w:rsid w:val="00A42584"/>
    <w:rsid w:val="00A43633"/>
    <w:rsid w:val="00A47FF3"/>
    <w:rsid w:val="00A52819"/>
    <w:rsid w:val="00A55A94"/>
    <w:rsid w:val="00A6080D"/>
    <w:rsid w:val="00A66D6D"/>
    <w:rsid w:val="00A73B69"/>
    <w:rsid w:val="00A74254"/>
    <w:rsid w:val="00A83144"/>
    <w:rsid w:val="00A84046"/>
    <w:rsid w:val="00A84884"/>
    <w:rsid w:val="00A85F51"/>
    <w:rsid w:val="00A909AB"/>
    <w:rsid w:val="00A947BE"/>
    <w:rsid w:val="00A95032"/>
    <w:rsid w:val="00AA66B7"/>
    <w:rsid w:val="00AB6D47"/>
    <w:rsid w:val="00AB7DA3"/>
    <w:rsid w:val="00AC0779"/>
    <w:rsid w:val="00AC704B"/>
    <w:rsid w:val="00AD5972"/>
    <w:rsid w:val="00AD7320"/>
    <w:rsid w:val="00AE415E"/>
    <w:rsid w:val="00AF76F2"/>
    <w:rsid w:val="00B067FA"/>
    <w:rsid w:val="00B15C46"/>
    <w:rsid w:val="00B23219"/>
    <w:rsid w:val="00B2422A"/>
    <w:rsid w:val="00B25191"/>
    <w:rsid w:val="00B25B96"/>
    <w:rsid w:val="00B30E5B"/>
    <w:rsid w:val="00B35AAE"/>
    <w:rsid w:val="00B43EA5"/>
    <w:rsid w:val="00B5232E"/>
    <w:rsid w:val="00B61806"/>
    <w:rsid w:val="00B62D32"/>
    <w:rsid w:val="00B63089"/>
    <w:rsid w:val="00B73172"/>
    <w:rsid w:val="00B767CF"/>
    <w:rsid w:val="00B83478"/>
    <w:rsid w:val="00B85A7C"/>
    <w:rsid w:val="00B86D12"/>
    <w:rsid w:val="00B86E17"/>
    <w:rsid w:val="00B967DE"/>
    <w:rsid w:val="00BA7E71"/>
    <w:rsid w:val="00BB17BE"/>
    <w:rsid w:val="00BB374B"/>
    <w:rsid w:val="00BC3F8F"/>
    <w:rsid w:val="00BC5143"/>
    <w:rsid w:val="00BC56C6"/>
    <w:rsid w:val="00BC6CB6"/>
    <w:rsid w:val="00BC7B75"/>
    <w:rsid w:val="00BE715F"/>
    <w:rsid w:val="00BF0964"/>
    <w:rsid w:val="00BF0D67"/>
    <w:rsid w:val="00BF2117"/>
    <w:rsid w:val="00BF6A0C"/>
    <w:rsid w:val="00BF7003"/>
    <w:rsid w:val="00C006BD"/>
    <w:rsid w:val="00C03024"/>
    <w:rsid w:val="00C03E74"/>
    <w:rsid w:val="00C0471F"/>
    <w:rsid w:val="00C17043"/>
    <w:rsid w:val="00C212E6"/>
    <w:rsid w:val="00C226A7"/>
    <w:rsid w:val="00C30475"/>
    <w:rsid w:val="00C30F2C"/>
    <w:rsid w:val="00C36E14"/>
    <w:rsid w:val="00C434B4"/>
    <w:rsid w:val="00C4502F"/>
    <w:rsid w:val="00C54050"/>
    <w:rsid w:val="00C54E0E"/>
    <w:rsid w:val="00C54E5C"/>
    <w:rsid w:val="00C5510A"/>
    <w:rsid w:val="00C55B4E"/>
    <w:rsid w:val="00C624B8"/>
    <w:rsid w:val="00C761DF"/>
    <w:rsid w:val="00C858E4"/>
    <w:rsid w:val="00C85A27"/>
    <w:rsid w:val="00CB367A"/>
    <w:rsid w:val="00CB5698"/>
    <w:rsid w:val="00CB6553"/>
    <w:rsid w:val="00CC3B4D"/>
    <w:rsid w:val="00CC4625"/>
    <w:rsid w:val="00CC466C"/>
    <w:rsid w:val="00CC4CFC"/>
    <w:rsid w:val="00CC5BE7"/>
    <w:rsid w:val="00CD3A28"/>
    <w:rsid w:val="00CE0265"/>
    <w:rsid w:val="00CE2BE4"/>
    <w:rsid w:val="00CE3BEE"/>
    <w:rsid w:val="00D012D5"/>
    <w:rsid w:val="00D132B0"/>
    <w:rsid w:val="00D16F20"/>
    <w:rsid w:val="00D245BD"/>
    <w:rsid w:val="00D26159"/>
    <w:rsid w:val="00D31671"/>
    <w:rsid w:val="00D33879"/>
    <w:rsid w:val="00D35C5A"/>
    <w:rsid w:val="00D3795B"/>
    <w:rsid w:val="00D4501E"/>
    <w:rsid w:val="00D52021"/>
    <w:rsid w:val="00D56166"/>
    <w:rsid w:val="00D5659F"/>
    <w:rsid w:val="00D578CB"/>
    <w:rsid w:val="00D61CB0"/>
    <w:rsid w:val="00D633D3"/>
    <w:rsid w:val="00D63709"/>
    <w:rsid w:val="00D64781"/>
    <w:rsid w:val="00D648AE"/>
    <w:rsid w:val="00D670E0"/>
    <w:rsid w:val="00D679D3"/>
    <w:rsid w:val="00D7053E"/>
    <w:rsid w:val="00D73734"/>
    <w:rsid w:val="00D76468"/>
    <w:rsid w:val="00D83B46"/>
    <w:rsid w:val="00D867B0"/>
    <w:rsid w:val="00D92FC3"/>
    <w:rsid w:val="00DA3D52"/>
    <w:rsid w:val="00DA470E"/>
    <w:rsid w:val="00DA4E32"/>
    <w:rsid w:val="00DB1084"/>
    <w:rsid w:val="00DB4DB5"/>
    <w:rsid w:val="00DC2D39"/>
    <w:rsid w:val="00DD786D"/>
    <w:rsid w:val="00DE1B31"/>
    <w:rsid w:val="00DE24D7"/>
    <w:rsid w:val="00DE7738"/>
    <w:rsid w:val="00DF20D1"/>
    <w:rsid w:val="00DF2C5A"/>
    <w:rsid w:val="00DF52F6"/>
    <w:rsid w:val="00DF585C"/>
    <w:rsid w:val="00DF5F9E"/>
    <w:rsid w:val="00DF7B70"/>
    <w:rsid w:val="00E10CDB"/>
    <w:rsid w:val="00E1638B"/>
    <w:rsid w:val="00E16AFF"/>
    <w:rsid w:val="00E17705"/>
    <w:rsid w:val="00E2044E"/>
    <w:rsid w:val="00E30BB5"/>
    <w:rsid w:val="00E31287"/>
    <w:rsid w:val="00E3415D"/>
    <w:rsid w:val="00E358CD"/>
    <w:rsid w:val="00E3658A"/>
    <w:rsid w:val="00E37656"/>
    <w:rsid w:val="00E41F85"/>
    <w:rsid w:val="00E44A36"/>
    <w:rsid w:val="00E51A67"/>
    <w:rsid w:val="00E52314"/>
    <w:rsid w:val="00E52A6C"/>
    <w:rsid w:val="00E55752"/>
    <w:rsid w:val="00E56078"/>
    <w:rsid w:val="00E57660"/>
    <w:rsid w:val="00E62E9E"/>
    <w:rsid w:val="00E813D7"/>
    <w:rsid w:val="00E847C9"/>
    <w:rsid w:val="00E864D0"/>
    <w:rsid w:val="00E90F76"/>
    <w:rsid w:val="00E92533"/>
    <w:rsid w:val="00E96142"/>
    <w:rsid w:val="00EA3594"/>
    <w:rsid w:val="00EC31E4"/>
    <w:rsid w:val="00EC4783"/>
    <w:rsid w:val="00EC7201"/>
    <w:rsid w:val="00ED27B4"/>
    <w:rsid w:val="00ED3340"/>
    <w:rsid w:val="00ED608A"/>
    <w:rsid w:val="00EE23F4"/>
    <w:rsid w:val="00EF1DC5"/>
    <w:rsid w:val="00EF1E33"/>
    <w:rsid w:val="00EF61CD"/>
    <w:rsid w:val="00F0155E"/>
    <w:rsid w:val="00F02252"/>
    <w:rsid w:val="00F03EF7"/>
    <w:rsid w:val="00F06E5B"/>
    <w:rsid w:val="00F16EFD"/>
    <w:rsid w:val="00F203BE"/>
    <w:rsid w:val="00F23BF4"/>
    <w:rsid w:val="00F331D0"/>
    <w:rsid w:val="00F36932"/>
    <w:rsid w:val="00F40A04"/>
    <w:rsid w:val="00F43728"/>
    <w:rsid w:val="00F52143"/>
    <w:rsid w:val="00F536C3"/>
    <w:rsid w:val="00F5467D"/>
    <w:rsid w:val="00F56790"/>
    <w:rsid w:val="00F57CDC"/>
    <w:rsid w:val="00F646E1"/>
    <w:rsid w:val="00F74C7B"/>
    <w:rsid w:val="00F94A74"/>
    <w:rsid w:val="00F94B11"/>
    <w:rsid w:val="00FA206E"/>
    <w:rsid w:val="00FA61CE"/>
    <w:rsid w:val="00FB07F8"/>
    <w:rsid w:val="00FB44D5"/>
    <w:rsid w:val="00FC4B9E"/>
    <w:rsid w:val="00FC6A07"/>
    <w:rsid w:val="00FC7FA8"/>
    <w:rsid w:val="00FD1290"/>
    <w:rsid w:val="00FD371C"/>
    <w:rsid w:val="00FD4BB7"/>
    <w:rsid w:val="00FE36B6"/>
    <w:rsid w:val="00FE7989"/>
    <w:rsid w:val="00FF2707"/>
    <w:rsid w:val="00FF3C40"/>
    <w:rsid w:val="00FF5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D5FC7B2-D3C9-40FB-97FD-E98BA91F0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D4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7D43"/>
    <w:pPr>
      <w:ind w:left="720"/>
      <w:contextualSpacing/>
    </w:pPr>
  </w:style>
  <w:style w:type="character" w:styleId="a4">
    <w:name w:val="Hyperlink"/>
    <w:basedOn w:val="a0"/>
    <w:uiPriority w:val="99"/>
    <w:unhideWhenUsed/>
    <w:rsid w:val="00CE3BEE"/>
    <w:rPr>
      <w:color w:val="0000FF"/>
      <w:u w:val="single"/>
    </w:rPr>
  </w:style>
  <w:style w:type="paragraph" w:customStyle="1" w:styleId="tkZagolovok5">
    <w:name w:val="_Заголовок Статья (tkZagolovok5)"/>
    <w:basedOn w:val="a"/>
    <w:rsid w:val="00CE3BEE"/>
    <w:pPr>
      <w:spacing w:before="200" w:after="60"/>
      <w:ind w:firstLine="567"/>
    </w:pPr>
    <w:rPr>
      <w:rFonts w:ascii="Arial" w:hAnsi="Arial" w:cs="Arial"/>
      <w:b/>
      <w:bCs/>
      <w:sz w:val="20"/>
      <w:szCs w:val="20"/>
    </w:rPr>
  </w:style>
  <w:style w:type="paragraph" w:customStyle="1" w:styleId="tkTekst">
    <w:name w:val="_Текст обычный (tkTekst)"/>
    <w:basedOn w:val="a"/>
    <w:rsid w:val="00CE3BEE"/>
    <w:pPr>
      <w:spacing w:after="60"/>
      <w:ind w:firstLine="567"/>
      <w:jc w:val="both"/>
    </w:pPr>
    <w:rPr>
      <w:rFonts w:ascii="Arial" w:hAnsi="Arial" w:cs="Arial"/>
      <w:sz w:val="20"/>
      <w:szCs w:val="20"/>
    </w:rPr>
  </w:style>
  <w:style w:type="paragraph" w:customStyle="1" w:styleId="ConsPlusNormal">
    <w:name w:val="ConsPlusNormal"/>
    <w:rsid w:val="005836E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5">
    <w:name w:val="Balloon Text"/>
    <w:basedOn w:val="a"/>
    <w:link w:val="a6"/>
    <w:uiPriority w:val="99"/>
    <w:semiHidden/>
    <w:unhideWhenUsed/>
    <w:rsid w:val="003D2A9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D2A99"/>
    <w:rPr>
      <w:rFonts w:ascii="Segoe UI" w:eastAsia="Times New Roman" w:hAnsi="Segoe UI" w:cs="Segoe UI"/>
      <w:sz w:val="18"/>
      <w:szCs w:val="18"/>
      <w:lang w:eastAsia="ru-RU"/>
    </w:rPr>
  </w:style>
  <w:style w:type="table" w:styleId="a7">
    <w:name w:val="Table Grid"/>
    <w:basedOn w:val="a1"/>
    <w:uiPriority w:val="39"/>
    <w:rsid w:val="00FC6A07"/>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A909A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909AB"/>
    <w:rPr>
      <w:rFonts w:ascii="Calibri" w:eastAsia="Times New Roman" w:hAnsi="Calibri" w:cs="Times New Roman"/>
      <w:lang w:eastAsia="ru-RU"/>
    </w:rPr>
  </w:style>
  <w:style w:type="paragraph" w:styleId="aa">
    <w:name w:val="footer"/>
    <w:basedOn w:val="a"/>
    <w:link w:val="ab"/>
    <w:uiPriority w:val="99"/>
    <w:unhideWhenUsed/>
    <w:rsid w:val="00A909A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909AB"/>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07981">
      <w:bodyDiv w:val="1"/>
      <w:marLeft w:val="0"/>
      <w:marRight w:val="0"/>
      <w:marTop w:val="0"/>
      <w:marBottom w:val="0"/>
      <w:divBdr>
        <w:top w:val="none" w:sz="0" w:space="0" w:color="auto"/>
        <w:left w:val="none" w:sz="0" w:space="0" w:color="auto"/>
        <w:bottom w:val="none" w:sz="0" w:space="0" w:color="auto"/>
        <w:right w:val="none" w:sz="0" w:space="0" w:color="auto"/>
      </w:divBdr>
    </w:div>
    <w:div w:id="58528944">
      <w:bodyDiv w:val="1"/>
      <w:marLeft w:val="0"/>
      <w:marRight w:val="0"/>
      <w:marTop w:val="0"/>
      <w:marBottom w:val="0"/>
      <w:divBdr>
        <w:top w:val="none" w:sz="0" w:space="0" w:color="auto"/>
        <w:left w:val="none" w:sz="0" w:space="0" w:color="auto"/>
        <w:bottom w:val="none" w:sz="0" w:space="0" w:color="auto"/>
        <w:right w:val="none" w:sz="0" w:space="0" w:color="auto"/>
      </w:divBdr>
    </w:div>
    <w:div w:id="127014245">
      <w:bodyDiv w:val="1"/>
      <w:marLeft w:val="0"/>
      <w:marRight w:val="0"/>
      <w:marTop w:val="0"/>
      <w:marBottom w:val="0"/>
      <w:divBdr>
        <w:top w:val="none" w:sz="0" w:space="0" w:color="auto"/>
        <w:left w:val="none" w:sz="0" w:space="0" w:color="auto"/>
        <w:bottom w:val="none" w:sz="0" w:space="0" w:color="auto"/>
        <w:right w:val="none" w:sz="0" w:space="0" w:color="auto"/>
      </w:divBdr>
    </w:div>
    <w:div w:id="197864534">
      <w:bodyDiv w:val="1"/>
      <w:marLeft w:val="0"/>
      <w:marRight w:val="0"/>
      <w:marTop w:val="0"/>
      <w:marBottom w:val="0"/>
      <w:divBdr>
        <w:top w:val="none" w:sz="0" w:space="0" w:color="auto"/>
        <w:left w:val="none" w:sz="0" w:space="0" w:color="auto"/>
        <w:bottom w:val="none" w:sz="0" w:space="0" w:color="auto"/>
        <w:right w:val="none" w:sz="0" w:space="0" w:color="auto"/>
      </w:divBdr>
    </w:div>
    <w:div w:id="699936862">
      <w:bodyDiv w:val="1"/>
      <w:marLeft w:val="0"/>
      <w:marRight w:val="0"/>
      <w:marTop w:val="0"/>
      <w:marBottom w:val="0"/>
      <w:divBdr>
        <w:top w:val="none" w:sz="0" w:space="0" w:color="auto"/>
        <w:left w:val="none" w:sz="0" w:space="0" w:color="auto"/>
        <w:bottom w:val="none" w:sz="0" w:space="0" w:color="auto"/>
        <w:right w:val="none" w:sz="0" w:space="0" w:color="auto"/>
      </w:divBdr>
    </w:div>
    <w:div w:id="1624188847">
      <w:bodyDiv w:val="1"/>
      <w:marLeft w:val="0"/>
      <w:marRight w:val="0"/>
      <w:marTop w:val="0"/>
      <w:marBottom w:val="0"/>
      <w:divBdr>
        <w:top w:val="none" w:sz="0" w:space="0" w:color="auto"/>
        <w:left w:val="none" w:sz="0" w:space="0" w:color="auto"/>
        <w:bottom w:val="none" w:sz="0" w:space="0" w:color="auto"/>
        <w:right w:val="none" w:sz="0" w:space="0" w:color="auto"/>
      </w:divBdr>
    </w:div>
    <w:div w:id="205568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AppData\Local\Temp\Toktom\64e24dd7-84f3-4e52-a03c-d23269b4c1da\document.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toktom://db/34948" TargetMode="External"/><Relationship Id="rId12" Type="http://schemas.openxmlformats.org/officeDocument/2006/relationships/hyperlink" Target="toktom://db/141414"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oktom://db/3494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C:\AppData\Local\Temp\Toktom\64e24dd7-84f3-4e52-a03c-d23269b4c1da\document.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AppData\Local\Temp\Toktom\64e24dd7-84f3-4e52-a03c-d23269b4c1da\document.ht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1532</Words>
  <Characters>8737</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Zulpueva</dc:creator>
  <cp:lastModifiedBy>Дария Зулпуева</cp:lastModifiedBy>
  <cp:revision>4</cp:revision>
  <cp:lastPrinted>2021-09-15T04:58:00Z</cp:lastPrinted>
  <dcterms:created xsi:type="dcterms:W3CDTF">2021-09-20T05:14:00Z</dcterms:created>
  <dcterms:modified xsi:type="dcterms:W3CDTF">2021-09-20T10:42:00Z</dcterms:modified>
</cp:coreProperties>
</file>